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4C" w:rsidRDefault="003F6A4C" w:rsidP="003F6A4C">
      <w:pPr>
        <w:tabs>
          <w:tab w:val="left" w:pos="4704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5pt;margin-top:-38.25pt;width:44.45pt;height:49.65pt;z-index:251658240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663416275" r:id="rId5"/>
        </w:pict>
      </w:r>
    </w:p>
    <w:p w:rsidR="003F6A4C" w:rsidRDefault="003F6A4C" w:rsidP="003F6A4C">
      <w:pPr>
        <w:tabs>
          <w:tab w:val="left" w:pos="47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ЗЕМСКОЕ СОБРАНИЕ</w:t>
      </w:r>
    </w:p>
    <w:p w:rsidR="003F6A4C" w:rsidRDefault="003F6A4C" w:rsidP="003F6A4C">
      <w:pPr>
        <w:tabs>
          <w:tab w:val="left" w:pos="47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МАЛОТРОИЦКОГО СЕЛЬСКОГО ПОСЕЛЕНИЯ МУНИЦИПАЛЬНОГО РАЙОНА «ЧЕРНЯНСКИЙ РАЙОН» БЕЛГОРОДСКОЙ ОБЛАСТИ</w:t>
      </w:r>
    </w:p>
    <w:p w:rsidR="003F6A4C" w:rsidRDefault="003F6A4C" w:rsidP="003F6A4C">
      <w:pPr>
        <w:pStyle w:val="1"/>
        <w:tabs>
          <w:tab w:val="left" w:pos="4704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3F6A4C" w:rsidRDefault="003F6A4C" w:rsidP="003F6A4C">
      <w:pPr>
        <w:pStyle w:val="1"/>
        <w:tabs>
          <w:tab w:val="left" w:pos="4704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F6A4C" w:rsidRDefault="003F6A4C" w:rsidP="003F6A4C">
      <w:pPr>
        <w:pStyle w:val="1"/>
        <w:tabs>
          <w:tab w:val="left" w:pos="4704"/>
        </w:tabs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РЕШЕНИЕ</w:t>
      </w:r>
    </w:p>
    <w:p w:rsidR="003F6A4C" w:rsidRDefault="003F6A4C" w:rsidP="003F6A4C">
      <w:pPr>
        <w:pStyle w:val="1"/>
        <w:tabs>
          <w:tab w:val="left" w:pos="4704"/>
        </w:tabs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3F6A4C" w:rsidRDefault="003F6A4C" w:rsidP="003F6A4C">
      <w:pPr>
        <w:pStyle w:val="1"/>
        <w:tabs>
          <w:tab w:val="left" w:pos="4704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3F6A4C" w:rsidRDefault="003F6A4C" w:rsidP="003F6A4C">
      <w:pPr>
        <w:pStyle w:val="1"/>
        <w:tabs>
          <w:tab w:val="left" w:pos="470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сентября 2020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№ 86</w:t>
      </w:r>
    </w:p>
    <w:p w:rsidR="003F6A4C" w:rsidRDefault="003F6A4C" w:rsidP="003F6A4C">
      <w:pPr>
        <w:pStyle w:val="1"/>
        <w:tabs>
          <w:tab w:val="left" w:pos="4704"/>
        </w:tabs>
        <w:jc w:val="both"/>
        <w:rPr>
          <w:rFonts w:ascii="Times New Roman" w:hAnsi="Times New Roman"/>
          <w:sz w:val="28"/>
          <w:szCs w:val="28"/>
        </w:rPr>
      </w:pPr>
    </w:p>
    <w:p w:rsidR="003F6A4C" w:rsidRDefault="003F6A4C" w:rsidP="003F6A4C">
      <w:pPr>
        <w:pStyle w:val="1"/>
        <w:tabs>
          <w:tab w:val="left" w:pos="4704"/>
        </w:tabs>
        <w:jc w:val="both"/>
        <w:rPr>
          <w:rFonts w:ascii="Times New Roman" w:hAnsi="Times New Roman"/>
          <w:sz w:val="28"/>
          <w:szCs w:val="28"/>
        </w:rPr>
      </w:pPr>
    </w:p>
    <w:p w:rsidR="003F6A4C" w:rsidRPr="00823528" w:rsidRDefault="003F6A4C" w:rsidP="003F6A4C">
      <w:pPr>
        <w:autoSpaceDE w:val="0"/>
        <w:autoSpaceDN w:val="0"/>
        <w:adjustRightInd w:val="0"/>
        <w:ind w:right="5101"/>
        <w:jc w:val="both"/>
        <w:rPr>
          <w:b/>
          <w:bCs/>
          <w:color w:val="000000"/>
          <w:sz w:val="28"/>
          <w:szCs w:val="28"/>
        </w:rPr>
      </w:pPr>
      <w:r w:rsidRPr="0000744F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назначении старосты хутора  Славянка </w:t>
      </w:r>
      <w:proofErr w:type="spellStart"/>
      <w:r>
        <w:rPr>
          <w:b/>
          <w:bCs/>
          <w:color w:val="000000"/>
          <w:sz w:val="28"/>
          <w:szCs w:val="28"/>
        </w:rPr>
        <w:t>Малотроицкого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  муниципального района «</w:t>
      </w:r>
      <w:proofErr w:type="spellStart"/>
      <w:r>
        <w:rPr>
          <w:b/>
          <w:bCs/>
          <w:color w:val="000000"/>
          <w:sz w:val="28"/>
          <w:szCs w:val="28"/>
        </w:rPr>
        <w:t>Чернянский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район» Белгородской области</w:t>
      </w:r>
    </w:p>
    <w:tbl>
      <w:tblPr>
        <w:tblW w:w="0" w:type="auto"/>
        <w:tblLook w:val="04A0"/>
      </w:tblPr>
      <w:tblGrid>
        <w:gridCol w:w="4785"/>
        <w:gridCol w:w="4785"/>
      </w:tblGrid>
      <w:tr w:rsidR="003F6A4C" w:rsidRPr="00AA4B34" w:rsidTr="00773DD4">
        <w:tc>
          <w:tcPr>
            <w:tcW w:w="4785" w:type="dxa"/>
          </w:tcPr>
          <w:p w:rsidR="003F6A4C" w:rsidRPr="00AA4B34" w:rsidRDefault="003F6A4C" w:rsidP="00773DD4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3F6A4C" w:rsidRPr="00AA4B34" w:rsidRDefault="003F6A4C" w:rsidP="00773DD4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</w:tr>
    </w:tbl>
    <w:p w:rsidR="003F6A4C" w:rsidRDefault="003F6A4C" w:rsidP="003F6A4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F6A4C" w:rsidRDefault="003F6A4C" w:rsidP="003F6A4C">
      <w:pPr>
        <w:pStyle w:val="a4"/>
        <w:ind w:firstLine="567"/>
        <w:jc w:val="both"/>
        <w:rPr>
          <w:sz w:val="28"/>
          <w:szCs w:val="28"/>
        </w:rPr>
      </w:pPr>
    </w:p>
    <w:p w:rsidR="003F6A4C" w:rsidRPr="00823528" w:rsidRDefault="003F6A4C" w:rsidP="003F6A4C">
      <w:pPr>
        <w:pStyle w:val="a4"/>
        <w:ind w:firstLine="567"/>
        <w:jc w:val="both"/>
        <w:rPr>
          <w:sz w:val="28"/>
          <w:szCs w:val="28"/>
        </w:rPr>
      </w:pPr>
      <w:r w:rsidRPr="00823528">
        <w:rPr>
          <w:sz w:val="28"/>
          <w:szCs w:val="28"/>
        </w:rPr>
        <w:t>В соответствии со статьей 27.1. Федерального закона от 06.10.2003 года №131-ФЗ «Об общих принципах организации местного самоуправления в Российской Федерации», законом Белгородской области от 03.12.2018 года №328 «О регулировании на территории Белгородской области отдельных вопросов деятельности старост сельских населенных пунктов», руководствуясь статьей 47.1. Уставом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23528">
        <w:rPr>
          <w:sz w:val="28"/>
          <w:szCs w:val="28"/>
        </w:rPr>
        <w:t>Чернянский</w:t>
      </w:r>
      <w:proofErr w:type="spellEnd"/>
      <w:r w:rsidRPr="00823528">
        <w:rPr>
          <w:sz w:val="28"/>
          <w:szCs w:val="28"/>
        </w:rPr>
        <w:t xml:space="preserve"> район» Белгородской области, </w:t>
      </w:r>
      <w:r>
        <w:rPr>
          <w:sz w:val="28"/>
          <w:szCs w:val="28"/>
        </w:rPr>
        <w:t>в связи с досрочным прекращением полномочий старосты х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лавянка </w:t>
      </w:r>
      <w:proofErr w:type="spellStart"/>
      <w:r>
        <w:rPr>
          <w:sz w:val="28"/>
          <w:szCs w:val="28"/>
        </w:rPr>
        <w:t>Хмеленко</w:t>
      </w:r>
      <w:proofErr w:type="spellEnd"/>
      <w:r>
        <w:rPr>
          <w:sz w:val="28"/>
          <w:szCs w:val="28"/>
        </w:rPr>
        <w:t xml:space="preserve"> Г.Н.,  рассмотрев представление (протокол) схода граждан хутора Славянка от 04.09.2020 г., </w:t>
      </w:r>
      <w:r w:rsidRPr="00823528">
        <w:rPr>
          <w:sz w:val="28"/>
          <w:szCs w:val="28"/>
        </w:rPr>
        <w:t xml:space="preserve">земское собрание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23528">
        <w:rPr>
          <w:sz w:val="28"/>
          <w:szCs w:val="28"/>
        </w:rPr>
        <w:t>Чернянский</w:t>
      </w:r>
      <w:proofErr w:type="spellEnd"/>
      <w:r w:rsidRPr="00823528">
        <w:rPr>
          <w:sz w:val="28"/>
          <w:szCs w:val="28"/>
        </w:rPr>
        <w:t xml:space="preserve"> район» Белгородской области</w:t>
      </w:r>
      <w:r w:rsidRPr="008235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решил</w:t>
      </w:r>
      <w:r w:rsidRPr="00823528">
        <w:rPr>
          <w:b/>
          <w:sz w:val="28"/>
          <w:szCs w:val="28"/>
        </w:rPr>
        <w:t>о:</w:t>
      </w:r>
    </w:p>
    <w:p w:rsidR="003F6A4C" w:rsidRDefault="003F6A4C" w:rsidP="003F6A4C">
      <w:pPr>
        <w:pStyle w:val="a4"/>
        <w:ind w:firstLine="567"/>
        <w:jc w:val="both"/>
        <w:rPr>
          <w:sz w:val="28"/>
          <w:szCs w:val="28"/>
        </w:rPr>
      </w:pPr>
      <w:r w:rsidRPr="0082352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Назначить старостой хутора Славянка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23528">
        <w:rPr>
          <w:sz w:val="28"/>
          <w:szCs w:val="28"/>
        </w:rPr>
        <w:t>Чернянский</w:t>
      </w:r>
      <w:proofErr w:type="spellEnd"/>
      <w:r w:rsidRPr="00823528">
        <w:rPr>
          <w:sz w:val="28"/>
          <w:szCs w:val="28"/>
        </w:rPr>
        <w:t xml:space="preserve"> район» Белгородской области </w:t>
      </w:r>
      <w:proofErr w:type="spellStart"/>
      <w:r>
        <w:rPr>
          <w:sz w:val="28"/>
          <w:szCs w:val="28"/>
        </w:rPr>
        <w:t>Боровенскую</w:t>
      </w:r>
      <w:proofErr w:type="spellEnd"/>
      <w:r>
        <w:rPr>
          <w:sz w:val="28"/>
          <w:szCs w:val="28"/>
        </w:rPr>
        <w:t xml:space="preserve"> Татьяну Александровну.</w:t>
      </w:r>
    </w:p>
    <w:p w:rsidR="003F6A4C" w:rsidRDefault="003F6A4C" w:rsidP="003F6A4C">
      <w:pPr>
        <w:pStyle w:val="a4"/>
        <w:ind w:firstLine="567"/>
        <w:jc w:val="both"/>
        <w:rPr>
          <w:sz w:val="28"/>
          <w:szCs w:val="28"/>
        </w:rPr>
      </w:pPr>
      <w:r w:rsidRPr="00823528">
        <w:rPr>
          <w:sz w:val="28"/>
          <w:szCs w:val="28"/>
        </w:rPr>
        <w:t xml:space="preserve">2. </w:t>
      </w:r>
      <w:r>
        <w:rPr>
          <w:sz w:val="28"/>
          <w:szCs w:val="28"/>
        </w:rPr>
        <w:t>В</w:t>
      </w:r>
      <w:r w:rsidRPr="00170F35">
        <w:rPr>
          <w:sz w:val="28"/>
          <w:szCs w:val="28"/>
        </w:rPr>
        <w:t>ыда</w:t>
      </w:r>
      <w:r>
        <w:rPr>
          <w:sz w:val="28"/>
          <w:szCs w:val="28"/>
        </w:rPr>
        <w:t>ть</w:t>
      </w:r>
      <w:r w:rsidRPr="00170F3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Боровенской</w:t>
      </w:r>
      <w:proofErr w:type="spellEnd"/>
      <w:r>
        <w:rPr>
          <w:sz w:val="28"/>
          <w:szCs w:val="28"/>
        </w:rPr>
        <w:t xml:space="preserve"> Татьяне Александровне удостоверение старосты хутора Славянка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поселения,</w:t>
      </w:r>
      <w:r w:rsidRPr="00170F35">
        <w:rPr>
          <w:sz w:val="28"/>
          <w:szCs w:val="28"/>
        </w:rPr>
        <w:t xml:space="preserve"> согласно образцу, утвержденному законом Белгородской области от 03.12.2018 ода № 328</w:t>
      </w:r>
      <w:r>
        <w:rPr>
          <w:sz w:val="28"/>
          <w:szCs w:val="28"/>
        </w:rPr>
        <w:t xml:space="preserve">                      </w:t>
      </w:r>
      <w:r w:rsidRPr="00170F35">
        <w:rPr>
          <w:sz w:val="28"/>
          <w:szCs w:val="28"/>
        </w:rPr>
        <w:t xml:space="preserve"> «О регулировании на территории Белгородской </w:t>
      </w:r>
      <w:proofErr w:type="gramStart"/>
      <w:r w:rsidRPr="00170F35">
        <w:rPr>
          <w:sz w:val="28"/>
          <w:szCs w:val="28"/>
        </w:rPr>
        <w:t>области отдельных вопросов деятельности старост сельских населенных пунктов</w:t>
      </w:r>
      <w:proofErr w:type="gramEnd"/>
      <w:r w:rsidRPr="00170F3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F6A4C" w:rsidRPr="00823528" w:rsidRDefault="003F6A4C" w:rsidP="003F6A4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23528">
        <w:rPr>
          <w:sz w:val="28"/>
          <w:szCs w:val="28"/>
        </w:rPr>
        <w:t xml:space="preserve">Настоящее решение обнародовать в порядке, предусмотренном Уставом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и разместить на официальном </w:t>
      </w:r>
      <w:r w:rsidRPr="00823528">
        <w:rPr>
          <w:sz w:val="28"/>
          <w:szCs w:val="28"/>
        </w:rPr>
        <w:lastRenderedPageBreak/>
        <w:t xml:space="preserve">сайте органов местного самоуправления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в сети Интернет (адрес сайта: </w:t>
      </w:r>
      <w:r w:rsidRPr="00823528">
        <w:rPr>
          <w:sz w:val="28"/>
          <w:szCs w:val="28"/>
          <w:lang w:val="en-US"/>
        </w:rPr>
        <w:t>http</w:t>
      </w:r>
      <w:r w:rsidRPr="00823528">
        <w:rPr>
          <w:sz w:val="28"/>
          <w:szCs w:val="28"/>
        </w:rPr>
        <w:t>://</w:t>
      </w:r>
      <w:r w:rsidRPr="000352B6">
        <w:rPr>
          <w:sz w:val="28"/>
          <w:szCs w:val="28"/>
        </w:rPr>
        <w:t xml:space="preserve"> </w:t>
      </w:r>
      <w:r w:rsidRPr="003D5638">
        <w:rPr>
          <w:sz w:val="28"/>
          <w:szCs w:val="28"/>
        </w:rPr>
        <w:t>malotroickoe</w:t>
      </w:r>
      <w:r>
        <w:rPr>
          <w:sz w:val="28"/>
          <w:szCs w:val="28"/>
        </w:rPr>
        <w:t>31</w:t>
      </w:r>
      <w:r w:rsidRPr="00823528">
        <w:rPr>
          <w:sz w:val="28"/>
          <w:szCs w:val="28"/>
        </w:rPr>
        <w:t>.</w:t>
      </w:r>
      <w:proofErr w:type="spellStart"/>
      <w:r w:rsidRPr="00823528">
        <w:rPr>
          <w:sz w:val="28"/>
          <w:szCs w:val="28"/>
          <w:lang w:val="en-US"/>
        </w:rPr>
        <w:t>ru</w:t>
      </w:r>
      <w:proofErr w:type="spellEnd"/>
      <w:r w:rsidRPr="00823528">
        <w:rPr>
          <w:sz w:val="28"/>
          <w:szCs w:val="28"/>
        </w:rPr>
        <w:t>).</w:t>
      </w:r>
      <w:r w:rsidRPr="000352B6">
        <w:rPr>
          <w:sz w:val="28"/>
          <w:szCs w:val="28"/>
        </w:rPr>
        <w:t xml:space="preserve"> </w:t>
      </w:r>
    </w:p>
    <w:p w:rsidR="003F6A4C" w:rsidRPr="00823528" w:rsidRDefault="003F6A4C" w:rsidP="003F6A4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823528">
        <w:rPr>
          <w:sz w:val="28"/>
          <w:szCs w:val="28"/>
        </w:rPr>
        <w:t>. Ввести в действие настоящее решение со дня его официального о</w:t>
      </w:r>
      <w:r>
        <w:rPr>
          <w:sz w:val="28"/>
          <w:szCs w:val="28"/>
        </w:rPr>
        <w:t>бнародова</w:t>
      </w:r>
      <w:r w:rsidRPr="00823528">
        <w:rPr>
          <w:sz w:val="28"/>
          <w:szCs w:val="28"/>
        </w:rPr>
        <w:t>ния.</w:t>
      </w:r>
    </w:p>
    <w:p w:rsidR="003F6A4C" w:rsidRPr="00823528" w:rsidRDefault="003F6A4C" w:rsidP="003F6A4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3528">
        <w:rPr>
          <w:sz w:val="28"/>
          <w:szCs w:val="28"/>
        </w:rPr>
        <w:t xml:space="preserve">. </w:t>
      </w:r>
      <w:proofErr w:type="gramStart"/>
      <w:r w:rsidRPr="00823528">
        <w:rPr>
          <w:sz w:val="28"/>
          <w:szCs w:val="28"/>
        </w:rPr>
        <w:t>Контроль за</w:t>
      </w:r>
      <w:proofErr w:type="gramEnd"/>
      <w:r w:rsidRPr="00823528">
        <w:rPr>
          <w:sz w:val="28"/>
          <w:szCs w:val="28"/>
        </w:rPr>
        <w:t xml:space="preserve"> выполнением настоящего решения оставляю за собой.</w:t>
      </w:r>
    </w:p>
    <w:p w:rsidR="003F6A4C" w:rsidRDefault="003F6A4C" w:rsidP="003F6A4C">
      <w:pPr>
        <w:tabs>
          <w:tab w:val="left" w:pos="6804"/>
        </w:tabs>
        <w:rPr>
          <w:b/>
          <w:bCs/>
          <w:sz w:val="28"/>
          <w:szCs w:val="28"/>
        </w:rPr>
      </w:pPr>
    </w:p>
    <w:p w:rsidR="003F6A4C" w:rsidRDefault="003F6A4C" w:rsidP="003F6A4C">
      <w:pPr>
        <w:jc w:val="both"/>
        <w:rPr>
          <w:b/>
          <w:sz w:val="28"/>
          <w:szCs w:val="28"/>
        </w:rPr>
      </w:pPr>
    </w:p>
    <w:p w:rsidR="003F6A4C" w:rsidRDefault="003F6A4C" w:rsidP="003F6A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Малотроицкого</w:t>
      </w:r>
      <w:proofErr w:type="spellEnd"/>
      <w:r>
        <w:rPr>
          <w:b/>
          <w:sz w:val="28"/>
          <w:szCs w:val="28"/>
        </w:rPr>
        <w:t xml:space="preserve"> </w:t>
      </w:r>
    </w:p>
    <w:p w:rsidR="003F6A4C" w:rsidRDefault="003F6A4C" w:rsidP="003F6A4C">
      <w:pPr>
        <w:tabs>
          <w:tab w:val="left" w:pos="6804"/>
        </w:tabs>
        <w:rPr>
          <w:b/>
          <w:bCs/>
          <w:sz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</w:rPr>
        <w:t xml:space="preserve">                                                                           Н.В.Мухин</w:t>
      </w:r>
    </w:p>
    <w:p w:rsidR="00DB2A78" w:rsidRDefault="00DB2A78"/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A4C"/>
    <w:rsid w:val="002252CC"/>
    <w:rsid w:val="003F00F2"/>
    <w:rsid w:val="003F6A4C"/>
    <w:rsid w:val="00DB2A78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6A4C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rsid w:val="003F6A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3F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2020-10-05T12:17:00Z</dcterms:created>
  <dcterms:modified xsi:type="dcterms:W3CDTF">2020-10-05T12:18:00Z</dcterms:modified>
</cp:coreProperties>
</file>