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AE" w:rsidRPr="002616AE" w:rsidRDefault="002616AE" w:rsidP="002616AE">
      <w:pPr>
        <w:spacing w:before="100" w:beforeAutospacing="1" w:after="100" w:afterAutospacing="1"/>
        <w:ind w:firstLine="540"/>
        <w:jc w:val="center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b/>
          <w:bCs/>
          <w:lang w:eastAsia="en-US"/>
        </w:rPr>
        <w:t>ЗЕМСКОЕ СОБРАНИЕ МАЛОТРОИЦКОГО СЕЛЬСКОГО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jc w:val="center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b/>
          <w:bCs/>
          <w:lang w:eastAsia="en-US"/>
        </w:rPr>
        <w:t>ПОСЕЛЕНИЯ МУНИЦИПАЛЬНОГО РАЙОНА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jc w:val="center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b/>
          <w:bCs/>
          <w:lang w:eastAsia="en-US"/>
        </w:rPr>
        <w:t>«ЧЕРНЯНСКИЙ РАЙОН» БЕЛГОРОДСКОЙ ОБЛАСТИ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jc w:val="center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b/>
          <w:bCs/>
          <w:lang w:eastAsia="en-US"/>
        </w:rPr>
        <w:t> 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jc w:val="center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b/>
          <w:bCs/>
          <w:lang w:eastAsia="en-US"/>
        </w:rPr>
        <w:t>РЕШЕНИЕ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jc w:val="center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b/>
          <w:bCs/>
          <w:lang w:eastAsia="en-US"/>
        </w:rPr>
        <w:t> 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jc w:val="center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b/>
          <w:bCs/>
        </w:rPr>
        <w:t>27 апреля 2016 года №</w:t>
      </w:r>
      <w:r w:rsidRPr="002616AE">
        <w:rPr>
          <w:rFonts w:eastAsia="Times New Roman" w:cs="Times New Roman"/>
          <w:b/>
          <w:bCs/>
          <w:lang w:eastAsia="en-US"/>
        </w:rPr>
        <w:t xml:space="preserve"> 104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jc w:val="center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b/>
          <w:bCs/>
          <w:lang w:eastAsia="en-US"/>
        </w:rPr>
        <w:t> 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jc w:val="center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b/>
          <w:bCs/>
          <w:kern w:val="28"/>
          <w:sz w:val="32"/>
          <w:szCs w:val="32"/>
          <w:lang w:eastAsia="en-US"/>
        </w:rPr>
        <w:t xml:space="preserve">О внесении изменений и дополнений в Устав Малотроицкого сельского </w:t>
      </w:r>
      <w:r w:rsidRPr="002616AE">
        <w:rPr>
          <w:rFonts w:eastAsia="Times New Roman" w:cs="Times New Roman"/>
          <w:b/>
          <w:bCs/>
          <w:kern w:val="28"/>
          <w:sz w:val="32"/>
          <w:szCs w:val="32"/>
        </w:rPr>
        <w:t>поселения</w:t>
      </w:r>
      <w:r w:rsidRPr="002616AE">
        <w:rPr>
          <w:rFonts w:eastAsia="Times New Roman" w:cs="Times New Roman"/>
          <w:b/>
          <w:bCs/>
          <w:kern w:val="28"/>
          <w:sz w:val="32"/>
          <w:szCs w:val="32"/>
          <w:lang w:eastAsia="en-US"/>
        </w:rPr>
        <w:t xml:space="preserve"> муниципального района «Чернянский район» Белгородской области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sz w:val="24"/>
          <w:szCs w:val="24"/>
          <w:lang w:eastAsia="en-US"/>
        </w:rPr>
        <w:t> </w:t>
      </w:r>
    </w:p>
    <w:p w:rsidR="002616AE" w:rsidRPr="002616AE" w:rsidRDefault="002616AE" w:rsidP="002616AE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sz w:val="24"/>
          <w:szCs w:val="24"/>
          <w:lang w:eastAsia="en-US"/>
        </w:rPr>
        <w:t xml:space="preserve">В целях приведения норм Устава Малотроицкого сельского поселения муниципального района «Чернянский район» Белгородской области в соответствие с Федеральным законом </w:t>
      </w:r>
      <w:hyperlink r:id="rId4" w:history="1">
        <w:r w:rsidRPr="002616AE">
          <w:rPr>
            <w:rFonts w:eastAsia="Times New Roman" w:cs="Times New Roman"/>
            <w:color w:val="0000FF"/>
            <w:sz w:val="24"/>
            <w:szCs w:val="24"/>
            <w:u w:val="single"/>
          </w:rPr>
          <w:t>от 06.10.2003 года № 131-ФЗ</w:t>
        </w:r>
      </w:hyperlink>
      <w:r w:rsidRPr="002616AE">
        <w:rPr>
          <w:rFonts w:eastAsia="Times New Roman" w:cs="Times New Roman"/>
          <w:sz w:val="24"/>
          <w:szCs w:val="24"/>
        </w:rPr>
        <w:t xml:space="preserve"> </w:t>
      </w:r>
      <w:r w:rsidRPr="002616AE">
        <w:rPr>
          <w:rFonts w:eastAsia="Times New Roman" w:cs="Times New Roman"/>
          <w:sz w:val="24"/>
          <w:szCs w:val="24"/>
          <w:lang w:eastAsia="en-US"/>
        </w:rPr>
        <w:t>«Об общих принципах организации местного самоупра</w:t>
      </w:r>
      <w:r w:rsidRPr="002616AE">
        <w:rPr>
          <w:rFonts w:eastAsia="Times New Roman" w:cs="Times New Roman"/>
          <w:sz w:val="24"/>
          <w:szCs w:val="24"/>
        </w:rPr>
        <w:t>вления в Российской Федерации»,</w:t>
      </w:r>
      <w:r w:rsidRPr="002616AE">
        <w:rPr>
          <w:rFonts w:eastAsia="Times New Roman" w:cs="Times New Roman"/>
          <w:sz w:val="24"/>
          <w:szCs w:val="24"/>
          <w:lang w:eastAsia="en-US"/>
        </w:rPr>
        <w:t xml:space="preserve"> земское собрание Малотроицкого сельского поселения </w:t>
      </w:r>
      <w:r w:rsidRPr="002616AE">
        <w:rPr>
          <w:rFonts w:eastAsia="Times New Roman" w:cs="Times New Roman"/>
          <w:sz w:val="24"/>
          <w:szCs w:val="24"/>
        </w:rPr>
        <w:t>реш</w:t>
      </w:r>
      <w:r w:rsidRPr="002616AE">
        <w:rPr>
          <w:rFonts w:eastAsia="Times New Roman" w:cs="Times New Roman"/>
          <w:sz w:val="24"/>
          <w:szCs w:val="24"/>
          <w:lang w:eastAsia="en-US"/>
        </w:rPr>
        <w:t>и</w:t>
      </w:r>
      <w:r w:rsidRPr="002616AE">
        <w:rPr>
          <w:rFonts w:eastAsia="Times New Roman" w:cs="Times New Roman"/>
          <w:sz w:val="24"/>
          <w:szCs w:val="24"/>
        </w:rPr>
        <w:t>л</w:t>
      </w:r>
      <w:r w:rsidRPr="002616AE">
        <w:rPr>
          <w:rFonts w:eastAsia="Times New Roman" w:cs="Times New Roman"/>
          <w:sz w:val="24"/>
          <w:szCs w:val="24"/>
          <w:lang w:eastAsia="en-US"/>
        </w:rPr>
        <w:t>о: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sz w:val="24"/>
          <w:szCs w:val="24"/>
          <w:lang w:eastAsia="en-US"/>
        </w:rPr>
        <w:t xml:space="preserve">1. Внести в </w:t>
      </w:r>
      <w:hyperlink r:id="rId5" w:history="1">
        <w:r w:rsidRPr="002616AE">
          <w:rPr>
            <w:rFonts w:eastAsia="Times New Roman" w:cs="Times New Roman"/>
            <w:color w:val="0000FF"/>
            <w:sz w:val="24"/>
            <w:szCs w:val="24"/>
            <w:u w:val="single"/>
          </w:rPr>
          <w:t>Устав Малотроицкого сельского поселения</w:t>
        </w:r>
      </w:hyperlink>
      <w:r w:rsidRPr="002616AE">
        <w:rPr>
          <w:rFonts w:eastAsia="Times New Roman" w:cs="Times New Roman"/>
          <w:sz w:val="24"/>
          <w:szCs w:val="24"/>
          <w:lang w:eastAsia="en-US"/>
        </w:rPr>
        <w:t xml:space="preserve"> муниципального района «Чернянский район» Белгородской области, принятый решением земского собрания Малотроицкого сель</w:t>
      </w:r>
      <w:r w:rsidRPr="002616AE">
        <w:rPr>
          <w:rFonts w:eastAsia="Times New Roman" w:cs="Times New Roman"/>
          <w:sz w:val="24"/>
          <w:szCs w:val="24"/>
        </w:rPr>
        <w:t xml:space="preserve">ского поселения муниципального </w:t>
      </w:r>
      <w:r w:rsidRPr="002616AE">
        <w:rPr>
          <w:rFonts w:eastAsia="Times New Roman" w:cs="Times New Roman"/>
          <w:sz w:val="24"/>
          <w:szCs w:val="24"/>
          <w:lang w:eastAsia="en-US"/>
        </w:rPr>
        <w:t>района «Чернянский район» Белгородской области от 16 августа 2007 года №10 (в редакции решений от 21.07.2011 года №20, от 07.09.2012 года №23, 28.10.2013 года №9, от 15.12.2014 года №57) следующие изменения и дополнения: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sz w:val="24"/>
          <w:szCs w:val="24"/>
          <w:lang w:eastAsia="en-US"/>
        </w:rPr>
        <w:t>1.1. В статье 8 Устава: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sz w:val="24"/>
          <w:szCs w:val="24"/>
          <w:lang w:eastAsia="en-US"/>
        </w:rPr>
        <w:t>- пункт 11 части 1 после слов «физической культуры» дополнить словами «, школьного спорта»;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sz w:val="24"/>
          <w:szCs w:val="24"/>
          <w:lang w:eastAsia="en-US"/>
        </w:rPr>
        <w:t>- пункт 14 части 1 изложить в следующей редакции: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sz w:val="24"/>
          <w:szCs w:val="24"/>
          <w:lang w:eastAsia="en-US"/>
        </w:rPr>
        <w:t>«14) участие в организации деятельности по сбору (в том числе раздельному сбору) и транспортированию твердых коммунальных отходов;»;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sz w:val="24"/>
          <w:szCs w:val="24"/>
          <w:lang w:eastAsia="en-US"/>
        </w:rPr>
        <w:t>- часть 2 дополнить пунктом 14 следующего содержания: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sz w:val="24"/>
          <w:szCs w:val="24"/>
          <w:lang w:eastAsia="en-US"/>
        </w:rPr>
        <w:t>«14) осуществление мероприятий по отлову и содержанию безнадзорных животных, обитающих на территории сельского поселения.».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sz w:val="24"/>
          <w:szCs w:val="24"/>
          <w:lang w:eastAsia="en-US"/>
        </w:rPr>
        <w:lastRenderedPageBreak/>
        <w:t>1.2. В статье 25 Устава: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sz w:val="24"/>
          <w:szCs w:val="24"/>
          <w:lang w:eastAsia="en-US"/>
        </w:rPr>
        <w:t>- пункт 1 части 6 признать утратившим силу;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sz w:val="24"/>
          <w:szCs w:val="24"/>
          <w:lang w:eastAsia="en-US"/>
        </w:rPr>
        <w:t>- пункт 2 части 6 изложить в следующей редакции: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sz w:val="24"/>
          <w:szCs w:val="24"/>
          <w:lang w:eastAsia="en-US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Белгородской области,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Белгородской области, ему не поручено участвовать в управлении этой организацией;»;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sz w:val="24"/>
          <w:szCs w:val="24"/>
          <w:lang w:eastAsia="en-US"/>
        </w:rPr>
        <w:t>- часть 6.1. дополнить предложением следующего содержания:</w:t>
      </w:r>
    </w:p>
    <w:p w:rsidR="002616AE" w:rsidRPr="002616AE" w:rsidRDefault="002616AE" w:rsidP="002616AE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sz w:val="24"/>
          <w:szCs w:val="24"/>
          <w:lang w:eastAsia="en-US"/>
        </w:rPr>
        <w:t>«Полномочия депутата земско</w:t>
      </w:r>
      <w:r w:rsidRPr="002616AE">
        <w:rPr>
          <w:rFonts w:eastAsia="Times New Roman" w:cs="Times New Roman"/>
          <w:sz w:val="24"/>
          <w:szCs w:val="24"/>
        </w:rPr>
        <w:t>го собрания сельского поселения</w:t>
      </w:r>
      <w:r w:rsidRPr="002616AE">
        <w:rPr>
          <w:rFonts w:eastAsia="Times New Roman" w:cs="Times New Roman"/>
          <w:sz w:val="24"/>
          <w:szCs w:val="24"/>
          <w:lang w:eastAsia="en-US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законом </w:t>
      </w:r>
      <w:hyperlink r:id="rId6" w:history="1">
        <w:r w:rsidRPr="002616AE">
          <w:rPr>
            <w:rFonts w:eastAsia="Times New Roman" w:cs="Times New Roman"/>
            <w:color w:val="0000FF"/>
            <w:sz w:val="24"/>
            <w:szCs w:val="24"/>
            <w:u w:val="single"/>
          </w:rPr>
          <w:t>от 25 декабря 2008 года N 273-ФЗ</w:t>
        </w:r>
      </w:hyperlink>
      <w:r w:rsidRPr="002616AE">
        <w:rPr>
          <w:rFonts w:eastAsia="Times New Roman" w:cs="Times New Roman"/>
          <w:sz w:val="24"/>
          <w:szCs w:val="24"/>
        </w:rPr>
        <w:t xml:space="preserve"> </w:t>
      </w:r>
      <w:r w:rsidRPr="002616AE">
        <w:rPr>
          <w:rFonts w:eastAsia="Times New Roman" w:cs="Times New Roman"/>
          <w:sz w:val="24"/>
          <w:szCs w:val="24"/>
          <w:lang w:eastAsia="en-US"/>
        </w:rPr>
        <w:t xml:space="preserve">«О противодействии коррупции», Федеральным законом </w:t>
      </w:r>
      <w:hyperlink r:id="rId7" w:history="1">
        <w:r w:rsidRPr="002616AE">
          <w:rPr>
            <w:rFonts w:eastAsia="Times New Roman" w:cs="Times New Roman"/>
            <w:color w:val="0000FF"/>
            <w:sz w:val="24"/>
            <w:szCs w:val="24"/>
            <w:u w:val="single"/>
          </w:rPr>
          <w:t>от 3 декабря 2012 года № 230-ФЗ</w:t>
        </w:r>
      </w:hyperlink>
      <w:r w:rsidRPr="002616AE">
        <w:rPr>
          <w:rFonts w:eastAsia="Times New Roman" w:cs="Times New Roman"/>
          <w:sz w:val="24"/>
          <w:szCs w:val="24"/>
          <w:lang w:eastAsia="en-US"/>
        </w:rPr>
        <w:t xml:space="preserve"> «О контроле за соответствием расходов лиц, замещающих государственные должности, и иных лиц их доходам», Федеральным законом </w:t>
      </w:r>
      <w:hyperlink r:id="rId8" w:history="1">
        <w:r w:rsidRPr="002616AE">
          <w:rPr>
            <w:rFonts w:eastAsia="Times New Roman" w:cs="Times New Roman"/>
            <w:color w:val="0000FF"/>
            <w:sz w:val="24"/>
            <w:szCs w:val="24"/>
            <w:u w:val="single"/>
          </w:rPr>
          <w:t>от 7 мая 2013 года № 79-ФЗ</w:t>
        </w:r>
      </w:hyperlink>
      <w:r w:rsidRPr="002616AE">
        <w:rPr>
          <w:rFonts w:eastAsia="Times New Roman" w:cs="Times New Roman"/>
          <w:sz w:val="24"/>
          <w:szCs w:val="24"/>
          <w:lang w:eastAsia="en-US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инструментами.»;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sz w:val="24"/>
          <w:szCs w:val="24"/>
          <w:lang w:eastAsia="en-US"/>
        </w:rPr>
        <w:t>- часть 6.2. после слов «по гражданскому» дополнить словом «, административному»;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sz w:val="24"/>
          <w:szCs w:val="24"/>
          <w:lang w:eastAsia="en-US"/>
        </w:rPr>
        <w:t>- в части 8 слова «осуществляющего свои полномочия на постоянной основе,» исключить.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sz w:val="24"/>
          <w:szCs w:val="24"/>
          <w:lang w:eastAsia="en-US"/>
        </w:rPr>
        <w:t>1.3. В части 3 статьи 34 Устава слова «затрат на их денежное содержание» заменить словами «расходов на оплату их труда».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sz w:val="24"/>
          <w:szCs w:val="24"/>
          <w:lang w:eastAsia="en-US"/>
        </w:rPr>
        <w:t>1.4. В статье 45 Устава: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sz w:val="24"/>
          <w:szCs w:val="24"/>
          <w:lang w:eastAsia="en-US"/>
        </w:rPr>
        <w:t>- пункт 3 части 2 после слов «проекты межевания территорий,» дополнить словами «за исключением случаев, предусмотренных Градостроительным кодексом Российской Федерации,»;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sz w:val="24"/>
          <w:szCs w:val="24"/>
          <w:lang w:eastAsia="en-US"/>
        </w:rPr>
        <w:t xml:space="preserve">- пункт 4 части 2 дополнить словами «, за исключением случаев, если в соответствии со статьей 13 Федерального закона </w:t>
      </w:r>
      <w:hyperlink r:id="rId9" w:history="1">
        <w:r w:rsidRPr="002616AE">
          <w:rPr>
            <w:rFonts w:eastAsia="Times New Roman" w:cs="Times New Roman"/>
            <w:color w:val="0000FF"/>
            <w:sz w:val="24"/>
            <w:szCs w:val="24"/>
            <w:u w:val="single"/>
          </w:rPr>
          <w:t>от 06.10.2003 года № 131-ФЗ</w:t>
        </w:r>
      </w:hyperlink>
      <w:r w:rsidRPr="002616AE">
        <w:rPr>
          <w:rFonts w:eastAsia="Times New Roman" w:cs="Times New Roman"/>
          <w:sz w:val="24"/>
          <w:szCs w:val="24"/>
        </w:rPr>
        <w:t xml:space="preserve"> </w:t>
      </w:r>
      <w:r w:rsidRPr="002616AE">
        <w:rPr>
          <w:rFonts w:eastAsia="Times New Roman" w:cs="Times New Roman"/>
          <w:sz w:val="24"/>
          <w:szCs w:val="24"/>
          <w:lang w:eastAsia="en-US"/>
        </w:rPr>
        <w:t>«Об общих принципах организации местного самоуправления в Российской Федерации» для преобразования сельского поселения требуется получение согласия населения сельского поселения, выраженного путем голосования.».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sz w:val="24"/>
          <w:szCs w:val="24"/>
          <w:lang w:eastAsia="en-US"/>
        </w:rPr>
        <w:t>2. Принять настоящее решение.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sz w:val="24"/>
          <w:szCs w:val="24"/>
          <w:lang w:eastAsia="en-US"/>
        </w:rPr>
        <w:lastRenderedPageBreak/>
        <w:t xml:space="preserve">3. Поручить главе Малотроицкого сельского поселения совершить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области, в порядке, предусмотренном федеральным законом. 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sz w:val="24"/>
          <w:szCs w:val="24"/>
          <w:lang w:eastAsia="en-US"/>
        </w:rPr>
        <w:t>4. Обнародовать настоящее решение после его государственной регистрации.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sz w:val="24"/>
          <w:szCs w:val="24"/>
          <w:lang w:eastAsia="en-US"/>
        </w:rPr>
        <w:t> 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sz w:val="24"/>
          <w:szCs w:val="24"/>
          <w:lang w:eastAsia="en-US"/>
        </w:rPr>
        <w:t xml:space="preserve">Глава Малотроицкого 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sz w:val="24"/>
          <w:szCs w:val="24"/>
          <w:lang w:eastAsia="en-US"/>
        </w:rPr>
        <w:t>сельского поселени</w:t>
      </w:r>
      <w:r w:rsidRPr="002616AE">
        <w:rPr>
          <w:rFonts w:eastAsia="Times New Roman" w:cs="Times New Roman"/>
          <w:sz w:val="24"/>
          <w:szCs w:val="24"/>
        </w:rPr>
        <w:t>я</w:t>
      </w:r>
    </w:p>
    <w:p w:rsidR="002616AE" w:rsidRPr="002616AE" w:rsidRDefault="002616AE" w:rsidP="002616AE">
      <w:pPr>
        <w:spacing w:before="100" w:beforeAutospacing="1" w:after="100" w:afterAutospacing="1"/>
        <w:ind w:firstLine="540"/>
        <w:jc w:val="right"/>
        <w:rPr>
          <w:rFonts w:eastAsia="Times New Roman" w:cs="Times New Roman"/>
          <w:sz w:val="24"/>
          <w:szCs w:val="24"/>
        </w:rPr>
      </w:pPr>
      <w:r w:rsidRPr="002616AE">
        <w:rPr>
          <w:rFonts w:eastAsia="Times New Roman" w:cs="Times New Roman"/>
          <w:sz w:val="24"/>
          <w:szCs w:val="24"/>
          <w:lang w:eastAsia="en-US"/>
        </w:rPr>
        <w:t>Н.А. Лаптев</w:t>
      </w:r>
    </w:p>
    <w:p w:rsidR="0070280C" w:rsidRDefault="0070280C"/>
    <w:sectPr w:rsidR="0070280C" w:rsidSect="0070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2616AE"/>
    <w:rsid w:val="002616AE"/>
    <w:rsid w:val="00551EDF"/>
    <w:rsid w:val="0070280C"/>
    <w:rsid w:val="00BC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5A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16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8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.scl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list_statutes/index.php?do4=document&amp;id4=9aa48369-618a-4bb4-b4b8-ae15f2b7ebf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.scli.ru/ru/legal_texts/list_statutes/index.php?do4=document&amp;id4=9f8a72ff-e90c-4512-8154-b5807f90bc3b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zakon.scli.ru/ru/legal_texts/list_statutes/index.php?do4=document&amp;id4=96e20c02-1b12-465a-b64c-24aa92270007" TargetMode="External"/><Relationship Id="rId9" Type="http://schemas.openxmlformats.org/officeDocument/2006/relationships/hyperlink" Target="http://zakon.scli.ru/ru/legal_texts/list_statutes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4271</Characters>
  <Application>Microsoft Office Word</Application>
  <DocSecurity>0</DocSecurity>
  <Lines>35</Lines>
  <Paragraphs>10</Paragraphs>
  <ScaleCrop>false</ScaleCrop>
  <Company>Krokoz™ Inc.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2017-07-03T17:37:00Z</dcterms:created>
  <dcterms:modified xsi:type="dcterms:W3CDTF">2017-07-03T17:38:00Z</dcterms:modified>
</cp:coreProperties>
</file>