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 xml:space="preserve">ЗЕМСКОЕ СОБРАНИЕ МАЛОТРОИЦКОГО </w:t>
      </w:r>
      <w:proofErr w:type="gramStart"/>
      <w:r w:rsidRPr="00131D3C">
        <w:rPr>
          <w:rFonts w:eastAsia="Times New Roman" w:cs="Times New Roman"/>
          <w:b/>
          <w:bCs/>
          <w:sz w:val="24"/>
          <w:szCs w:val="24"/>
        </w:rPr>
        <w:t>СЕЛЬСКОГО</w:t>
      </w:r>
      <w:proofErr w:type="gramEnd"/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ПОСЕЛЕНИЯ МУНИЦИПАЛЬНОГО РАЙОНА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«ЧЕРНЯНСКИЙ РАЙОН» БЕЛГОРОДСКОЙ ОБЛАСТИ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 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РЕШЕНИЕ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 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28 октября 2013 года № 9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sz w:val="24"/>
          <w:szCs w:val="24"/>
        </w:rPr>
        <w:t> </w:t>
      </w:r>
    </w:p>
    <w:p w:rsidR="00131D3C" w:rsidRPr="00131D3C" w:rsidRDefault="00131D3C" w:rsidP="00131D3C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b/>
          <w:bCs/>
          <w:kern w:val="28"/>
        </w:rPr>
        <w:t xml:space="preserve">О внесении изменений и дополнений в Устав </w:t>
      </w:r>
      <w:proofErr w:type="spellStart"/>
      <w:r w:rsidRPr="00131D3C">
        <w:rPr>
          <w:rFonts w:eastAsia="Times New Roman" w:cs="Times New Roman"/>
          <w:b/>
          <w:bCs/>
          <w:kern w:val="28"/>
        </w:rPr>
        <w:t>Малотроицкого</w:t>
      </w:r>
      <w:proofErr w:type="spellEnd"/>
      <w:r w:rsidRPr="00131D3C">
        <w:rPr>
          <w:rFonts w:eastAsia="Times New Roman" w:cs="Times New Roman"/>
          <w:b/>
          <w:bCs/>
          <w:kern w:val="28"/>
        </w:rPr>
        <w:t xml:space="preserve"> сельского поселения муниципального района «</w:t>
      </w:r>
      <w:proofErr w:type="spellStart"/>
      <w:r w:rsidRPr="00131D3C">
        <w:rPr>
          <w:rFonts w:eastAsia="Times New Roman" w:cs="Times New Roman"/>
          <w:b/>
          <w:bCs/>
          <w:kern w:val="28"/>
        </w:rPr>
        <w:t>Чернянский</w:t>
      </w:r>
      <w:proofErr w:type="spellEnd"/>
      <w:r w:rsidRPr="00131D3C">
        <w:rPr>
          <w:rFonts w:eastAsia="Times New Roman" w:cs="Times New Roman"/>
          <w:b/>
          <w:bCs/>
          <w:kern w:val="28"/>
        </w:rPr>
        <w:t xml:space="preserve"> район» Белгородской области</w:t>
      </w:r>
    </w:p>
    <w:p w:rsidR="00131D3C" w:rsidRPr="00131D3C" w:rsidRDefault="00131D3C" w:rsidP="00131D3C">
      <w:pPr>
        <w:spacing w:before="100" w:beforeAutospacing="1" w:after="100" w:afterAutospacing="1"/>
        <w:ind w:left="567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</w:rPr>
        <w:t> 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gramStart"/>
      <w:r w:rsidRPr="00131D3C">
        <w:rPr>
          <w:rFonts w:eastAsia="Times New Roman" w:cs="Times New Roman"/>
          <w:sz w:val="24"/>
          <w:szCs w:val="24"/>
        </w:rPr>
        <w:t xml:space="preserve">В соответствии с Федеральным законом </w:t>
      </w:r>
      <w:hyperlink r:id="rId4" w:history="1">
        <w:r w:rsidRPr="00131D3C">
          <w:rPr>
            <w:rFonts w:eastAsia="Times New Roman" w:cs="Times New Roman"/>
            <w:color w:val="0000FF"/>
            <w:sz w:val="24"/>
            <w:szCs w:val="24"/>
            <w:u w:val="single"/>
          </w:rPr>
          <w:t>от 06.10.2003 года № 131-ФЗ</w:t>
        </w:r>
      </w:hyperlink>
      <w:r w:rsidRPr="00131D3C">
        <w:rPr>
          <w:rFonts w:eastAsia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Белгородской области «Об особенностях организации местного самоуправления в Белгородской области», Уставом </w:t>
      </w:r>
      <w:proofErr w:type="spellStart"/>
      <w:r w:rsidRPr="00131D3C">
        <w:rPr>
          <w:rFonts w:eastAsia="Times New Roman" w:cs="Times New Roman"/>
          <w:sz w:val="24"/>
          <w:szCs w:val="24"/>
        </w:rPr>
        <w:t>Малотроицкого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131D3C">
        <w:rPr>
          <w:rFonts w:eastAsia="Times New Roman" w:cs="Times New Roman"/>
          <w:sz w:val="24"/>
          <w:szCs w:val="24"/>
        </w:rPr>
        <w:t>Чернянский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район» Белгородской области, в целях приведения норм Устава в соответствие действующему законодательству, земское собрание </w:t>
      </w:r>
      <w:proofErr w:type="spellStart"/>
      <w:r w:rsidRPr="00131D3C">
        <w:rPr>
          <w:rFonts w:eastAsia="Times New Roman" w:cs="Times New Roman"/>
          <w:sz w:val="24"/>
          <w:szCs w:val="24"/>
        </w:rPr>
        <w:t>Малотроицкого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сельского поселения решило:</w:t>
      </w:r>
      <w:proofErr w:type="gramEnd"/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1. Внести в </w:t>
      </w:r>
      <w:hyperlink r:id="rId5" w:history="1">
        <w:r w:rsidRPr="00131D3C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Устав </w:t>
        </w:r>
        <w:proofErr w:type="spellStart"/>
        <w:r w:rsidRPr="00131D3C">
          <w:rPr>
            <w:rFonts w:eastAsia="Times New Roman" w:cs="Times New Roman"/>
            <w:color w:val="0000FF"/>
            <w:sz w:val="24"/>
            <w:szCs w:val="24"/>
            <w:u w:val="single"/>
          </w:rPr>
          <w:t>Малотроицкого</w:t>
        </w:r>
        <w:proofErr w:type="spellEnd"/>
        <w:r w:rsidRPr="00131D3C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 сельского поселения</w:t>
        </w:r>
      </w:hyperlink>
      <w:r w:rsidRPr="00131D3C">
        <w:rPr>
          <w:rFonts w:eastAsia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131D3C">
        <w:rPr>
          <w:rFonts w:eastAsia="Times New Roman" w:cs="Times New Roman"/>
          <w:sz w:val="24"/>
          <w:szCs w:val="24"/>
        </w:rPr>
        <w:t>Чернянский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район» Белгородской области, принятый решением земского собрания </w:t>
      </w:r>
      <w:proofErr w:type="spellStart"/>
      <w:r w:rsidRPr="00131D3C">
        <w:rPr>
          <w:rFonts w:eastAsia="Times New Roman" w:cs="Times New Roman"/>
          <w:sz w:val="24"/>
          <w:szCs w:val="24"/>
        </w:rPr>
        <w:t>Малотроицкого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131D3C">
        <w:rPr>
          <w:rFonts w:eastAsia="Times New Roman" w:cs="Times New Roman"/>
          <w:sz w:val="24"/>
          <w:szCs w:val="24"/>
        </w:rPr>
        <w:t>Чернянский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район» Белгородской области от 16 августа 2007 года №10 (в редакции решений от 21.07.2011 года №20, от 07.09.2012 года №23) следующие изменения и дополнения: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1.1. В статье 8 Устава: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- пункт 4 части 1 дополнить словами: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«в пределах полномочий, установленных законодательством Российской Федерации</w:t>
      </w:r>
      <w:proofErr w:type="gramStart"/>
      <w:r w:rsidRPr="00131D3C">
        <w:rPr>
          <w:rFonts w:eastAsia="Times New Roman" w:cs="Times New Roman"/>
          <w:sz w:val="24"/>
          <w:szCs w:val="24"/>
        </w:rPr>
        <w:t>;»</w:t>
      </w:r>
      <w:proofErr w:type="gramEnd"/>
      <w:r w:rsidRPr="00131D3C">
        <w:rPr>
          <w:rFonts w:eastAsia="Times New Roman" w:cs="Times New Roman"/>
          <w:sz w:val="24"/>
          <w:szCs w:val="24"/>
        </w:rPr>
        <w:t>;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-пункт 6 части 1 изложить в следующей редакции: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«6)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131D3C">
          <w:rPr>
            <w:rFonts w:eastAsia="Times New Roman" w:cs="Times New Roman"/>
            <w:sz w:val="24"/>
            <w:szCs w:val="24"/>
            <w:u w:val="single"/>
          </w:rPr>
          <w:t>законодательством</w:t>
        </w:r>
      </w:hyperlink>
      <w:proofErr w:type="gramStart"/>
      <w:r w:rsidRPr="00131D3C">
        <w:rPr>
          <w:rFonts w:eastAsia="Times New Roman" w:cs="Times New Roman"/>
          <w:sz w:val="24"/>
          <w:szCs w:val="24"/>
        </w:rPr>
        <w:t>;»</w:t>
      </w:r>
      <w:proofErr w:type="gramEnd"/>
      <w:r w:rsidRPr="00131D3C">
        <w:rPr>
          <w:rFonts w:eastAsia="Times New Roman" w:cs="Times New Roman"/>
          <w:sz w:val="24"/>
          <w:szCs w:val="24"/>
        </w:rPr>
        <w:t>;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lastRenderedPageBreak/>
        <w:t>-пункт 22 части 1 дополнить словами: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«, осуществление в случаях, предусмотренных Градостроительным </w:t>
      </w:r>
      <w:hyperlink r:id="rId7" w:history="1">
        <w:r w:rsidRPr="00131D3C">
          <w:rPr>
            <w:rFonts w:eastAsia="Times New Roman" w:cs="Times New Roman"/>
            <w:sz w:val="24"/>
            <w:szCs w:val="24"/>
            <w:u w:val="single"/>
          </w:rPr>
          <w:t>кодексом</w:t>
        </w:r>
      </w:hyperlink>
      <w:r w:rsidRPr="00131D3C">
        <w:rPr>
          <w:rFonts w:eastAsia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131D3C">
        <w:rPr>
          <w:rFonts w:eastAsia="Times New Roman" w:cs="Times New Roman"/>
          <w:sz w:val="24"/>
          <w:szCs w:val="24"/>
        </w:rPr>
        <w:t>;»</w:t>
      </w:r>
      <w:proofErr w:type="gramEnd"/>
      <w:r w:rsidRPr="00131D3C">
        <w:rPr>
          <w:rFonts w:eastAsia="Times New Roman" w:cs="Times New Roman"/>
          <w:sz w:val="24"/>
          <w:szCs w:val="24"/>
        </w:rPr>
        <w:t>;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-пункт 25 части 1 после слов «мероприятий </w:t>
      </w:r>
      <w:proofErr w:type="gramStart"/>
      <w:r w:rsidRPr="00131D3C">
        <w:rPr>
          <w:rFonts w:eastAsia="Times New Roman" w:cs="Times New Roman"/>
          <w:sz w:val="24"/>
          <w:szCs w:val="24"/>
        </w:rPr>
        <w:t>по</w:t>
      </w:r>
      <w:proofErr w:type="gramEnd"/>
      <w:r w:rsidRPr="00131D3C">
        <w:rPr>
          <w:rFonts w:eastAsia="Times New Roman" w:cs="Times New Roman"/>
          <w:sz w:val="24"/>
          <w:szCs w:val="24"/>
        </w:rPr>
        <w:t xml:space="preserve">» дополнить </w:t>
      </w:r>
      <w:proofErr w:type="gramStart"/>
      <w:r w:rsidRPr="00131D3C">
        <w:rPr>
          <w:rFonts w:eastAsia="Times New Roman" w:cs="Times New Roman"/>
          <w:sz w:val="24"/>
          <w:szCs w:val="24"/>
        </w:rPr>
        <w:t>словами</w:t>
      </w:r>
      <w:proofErr w:type="gramEnd"/>
      <w:r w:rsidRPr="00131D3C">
        <w:rPr>
          <w:rFonts w:eastAsia="Times New Roman" w:cs="Times New Roman"/>
          <w:sz w:val="24"/>
          <w:szCs w:val="24"/>
        </w:rPr>
        <w:t xml:space="preserve"> «территориальной обороне и»; 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- пункт 5 части 2 признать утратившим силу;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1.2. В статье 10 Устава: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- часть 2 признать утратившей силу.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2. Принять решение о внесении изменений и дополнений в Устав </w:t>
      </w:r>
      <w:proofErr w:type="spellStart"/>
      <w:r w:rsidRPr="00131D3C">
        <w:rPr>
          <w:rFonts w:eastAsia="Times New Roman" w:cs="Times New Roman"/>
          <w:sz w:val="24"/>
          <w:szCs w:val="24"/>
        </w:rPr>
        <w:t>Малотроицкого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131D3C">
        <w:rPr>
          <w:rFonts w:eastAsia="Times New Roman" w:cs="Times New Roman"/>
          <w:sz w:val="24"/>
          <w:szCs w:val="24"/>
        </w:rPr>
        <w:t>Чернянский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район» Белгородской области. 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3. Поручить главе </w:t>
      </w:r>
      <w:proofErr w:type="spellStart"/>
      <w:r w:rsidRPr="00131D3C">
        <w:rPr>
          <w:rFonts w:eastAsia="Times New Roman" w:cs="Times New Roman"/>
          <w:sz w:val="24"/>
          <w:szCs w:val="24"/>
        </w:rPr>
        <w:t>Малотроицкого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4. Обнародовать настоящее решение после его государственной регистрации.</w:t>
      </w:r>
    </w:p>
    <w:p w:rsidR="00131D3C" w:rsidRPr="00131D3C" w:rsidRDefault="00131D3C" w:rsidP="00131D3C">
      <w:pPr>
        <w:spacing w:before="100" w:beforeAutospacing="1" w:after="100" w:afterAutospacing="1"/>
        <w:ind w:left="567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 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 xml:space="preserve">Глава </w:t>
      </w:r>
      <w:proofErr w:type="spellStart"/>
      <w:r w:rsidRPr="00131D3C">
        <w:rPr>
          <w:rFonts w:eastAsia="Times New Roman" w:cs="Times New Roman"/>
          <w:sz w:val="24"/>
          <w:szCs w:val="24"/>
        </w:rPr>
        <w:t>Малотроицкого</w:t>
      </w:r>
      <w:proofErr w:type="spellEnd"/>
      <w:r w:rsidRPr="00131D3C">
        <w:rPr>
          <w:rFonts w:eastAsia="Times New Roman" w:cs="Times New Roman"/>
          <w:sz w:val="24"/>
          <w:szCs w:val="24"/>
        </w:rPr>
        <w:t xml:space="preserve"> </w:t>
      </w:r>
    </w:p>
    <w:p w:rsidR="00131D3C" w:rsidRPr="00131D3C" w:rsidRDefault="00131D3C" w:rsidP="00131D3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сельского поселения</w:t>
      </w:r>
    </w:p>
    <w:p w:rsidR="00131D3C" w:rsidRPr="00131D3C" w:rsidRDefault="00131D3C" w:rsidP="00131D3C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</w:rPr>
      </w:pPr>
      <w:r w:rsidRPr="00131D3C">
        <w:rPr>
          <w:rFonts w:eastAsia="Times New Roman" w:cs="Times New Roman"/>
          <w:sz w:val="24"/>
          <w:szCs w:val="24"/>
        </w:rPr>
        <w:t>Н.А. Лаптев</w:t>
      </w:r>
    </w:p>
    <w:p w:rsidR="0070280C" w:rsidRDefault="0070280C"/>
    <w:sectPr w:rsidR="0070280C" w:rsidSect="0070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1D3C"/>
    <w:rsid w:val="00131D3C"/>
    <w:rsid w:val="00551EDF"/>
    <w:rsid w:val="0070280C"/>
    <w:rsid w:val="00BC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A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6157D95B2A200AE2277C31AB9EAAC5CE30833855310627BD1E1EB921H8d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6B6E30C4E959B7D8A9FD044F90F095818717B6A36A7D028C2A4ED1DBD78F23F26F53Ao5Q1F" TargetMode="External"/><Relationship Id="rId5" Type="http://schemas.openxmlformats.org/officeDocument/2006/relationships/hyperlink" Target="http://zakon.scli.ru/ru/legal_texts/list_statutes/index.php?do4=document&amp;id4=9f8a72ff-e90c-4512-8154-b5807f90bc3b" TargetMode="External"/><Relationship Id="rId4" Type="http://schemas.openxmlformats.org/officeDocument/2006/relationships/hyperlink" Target="http://zakon.scli.ru/ru/legal_texts/list_statutes/index.php?do4=document&amp;id4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>Krokoz™ Inc.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2017-07-03T17:36:00Z</dcterms:created>
  <dcterms:modified xsi:type="dcterms:W3CDTF">2017-07-03T17:36:00Z</dcterms:modified>
</cp:coreProperties>
</file>