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t xml:space="preserve">ЧЕРНЯНСКИЙ РАЙОН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МАЛОТРОИЦКОГО СЕЛЬСКОГО ПОСЕЛЕНИЯ МУНИЦИПАЛЬНОГО РАЙОНА «ЧЕРНЯНСКИЙ РАЙОН»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/>
    </w:p>
    <w:p>
      <w:pPr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Малотроицкое</w:t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11 июля 2023 года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№ 189</w:t>
      </w:r>
      <w:r>
        <w:rPr>
          <w:rFonts w:ascii="Times New Roman" w:hAnsi="Times New Roman"/>
          <w:b/>
          <w:sz w:val="28"/>
        </w:rPr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Малотроицкого сельского поселения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Малотроицкого сельского поселения муниципального района «Чернянский район» Белгородск</w:t>
      </w:r>
      <w:r>
        <w:rPr>
          <w:rFonts w:ascii="Times New Roman" w:hAnsi="Times New Roman"/>
          <w:sz w:val="28"/>
          <w:szCs w:val="28"/>
        </w:rPr>
        <w:t xml:space="preserve">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Малотроицкого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решило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Малотроицкого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муниципального района «Чернянский район» Белгородской области, принятый решением земского собрания Малотроицкого сельского поселения от 16 августа 2007 года №10 (далее - Устав), следующие изменения и дополнения:</w:t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1.1. Пункт 7 части 1 статьи 5 Устава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«7) публичные слушания, общественные обсуждения;».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1.2. Статью 25 Устава дополнить частью 8.1.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</w:t>
      </w:r>
      <w:r>
        <w:rPr>
          <w:rFonts w:ascii="Times New Roman" w:hAnsi="Times New Roman" w:eastAsia="Times New Roman" w:cs="Times New Roman"/>
          <w:sz w:val="28"/>
        </w:rPr>
        <w:t xml:space="preserve">и месяцев подряд.».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1.3. Статью 27.1 Устава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«Статья 27.1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</w:t>
      </w:r>
      <w:r>
        <w:rPr>
          <w:rFonts w:ascii="Times New Roman" w:hAnsi="Times New Roman" w:eastAsia="Times New Roman" w:cs="Times New Roman"/>
          <w:sz w:val="28"/>
        </w:rPr>
        <w:t xml:space="preserve">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</w:t>
      </w:r>
      <w:r>
        <w:rPr>
          <w:rFonts w:ascii="Times New Roman" w:hAnsi="Times New Roman" w:eastAsia="Times New Roman" w:cs="Times New Roman"/>
          <w:sz w:val="28"/>
        </w:rPr>
        <w:t xml:space="preserve">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Муниципальный контроль подлежит осуществлению при наличии в границах сельского поселения объектов соответствующего вида контроля.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 Органом местного самоуправления уполномоченным на осуществление муниципального контроля является администрация сельского поселения.».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1.4. Статью 45 Устава дополнить частью 4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4. В случаях, предусмотренных частью 5 статьи 28 Федерального закона от 06.10.2003 №131-ФЗ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</w:t>
      </w:r>
      <w:r>
        <w:rPr>
          <w:rFonts w:ascii="Times New Roman" w:hAnsi="Times New Roman" w:eastAsia="Times New Roman" w:cs="Times New Roman"/>
          <w:sz w:val="28"/>
        </w:rPr>
        <w:t xml:space="preserve">ельством о градостроительной деятельности.».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1.5. Часть 2 статьи 47.1 Устава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</w:t>
      </w:r>
      <w:r>
        <w:rPr>
          <w:rFonts w:ascii="Times New Roman" w:hAnsi="Times New Roman" w:eastAsia="Times New Roman" w:cs="Times New Roman"/>
          <w:sz w:val="28"/>
        </w:rPr>
        <w:t xml:space="preserve">т</w:t>
      </w:r>
      <w:r>
        <w:rPr>
          <w:rFonts w:ascii="Times New Roman" w:hAnsi="Times New Roman" w:eastAsia="Times New Roman" w:cs="Times New Roman"/>
          <w:sz w:val="28"/>
        </w:rPr>
        <w:t xml:space="preserve">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>
        <w:rPr>
          <w:rFonts w:ascii="Times New Roman" w:hAnsi="Times New Roman" w:eastAsia="Times New Roman" w:cs="Times New Roman"/>
          <w:sz w:val="28"/>
        </w:rPr>
        <w:t xml:space="preserve">го сельского населенного пункта, с соблюдением к кандидату требований, определенных федеральным законом.».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Изменения, предусмотренные подпунктом 1.2 пункта 1 настоящего решения, распространяются на правоотношения, возникшие с 01.03.2023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Поручить главе Малотроицкого сельского поселения совершить необходимые действия, связанные с государственной регистрацией настояще</w:t>
      </w:r>
      <w:r>
        <w:rPr>
          <w:rFonts w:ascii="Times New Roman" w:hAnsi="Times New Roman"/>
          <w:sz w:val="28"/>
          <w:szCs w:val="28"/>
        </w:rPr>
        <w:t xml:space="preserve">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после его государственной регистрации в порядке, предусмотренном Уставом Малотроицкого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Малотроицкого </w:t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Н.В. Мухин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separate"/>
    </w:r>
    <w:r>
      <w:rPr>
        <w:rStyle w:val="856"/>
      </w:rPr>
      <w:t xml:space="preserve">1</w: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  <w:tabs>
          <w:tab w:val="num" w:pos="899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34" w:hanging="720"/>
        <w:tabs>
          <w:tab w:val="num" w:pos="133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09" w:hanging="720"/>
        <w:tabs>
          <w:tab w:val="num" w:pos="140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44" w:hanging="1080"/>
        <w:tabs>
          <w:tab w:val="num" w:pos="1844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19" w:hanging="1080"/>
        <w:tabs>
          <w:tab w:val="num" w:pos="191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54" w:hanging="1440"/>
        <w:tabs>
          <w:tab w:val="num" w:pos="2354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89" w:hanging="1800"/>
        <w:tabs>
          <w:tab w:val="num" w:pos="278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4" w:hanging="1800"/>
        <w:tabs>
          <w:tab w:val="num" w:pos="2864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99" w:hanging="2160"/>
        <w:tabs>
          <w:tab w:val="num" w:pos="3299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itle Char"/>
    <w:basedOn w:val="671"/>
    <w:link w:val="697"/>
    <w:uiPriority w:val="10"/>
    <w:rPr>
      <w:sz w:val="48"/>
      <w:szCs w:val="48"/>
    </w:rPr>
  </w:style>
  <w:style w:type="character" w:styleId="675" w:customStyle="1">
    <w:name w:val="Quote Char"/>
    <w:link w:val="700"/>
    <w:uiPriority w:val="29"/>
    <w:rPr>
      <w:i/>
    </w:rPr>
  </w:style>
  <w:style w:type="character" w:styleId="676" w:customStyle="1">
    <w:name w:val="Intense Quote Char"/>
    <w:link w:val="702"/>
    <w:uiPriority w:val="30"/>
    <w:rPr>
      <w:i/>
    </w:rPr>
  </w:style>
  <w:style w:type="character" w:styleId="677" w:customStyle="1">
    <w:name w:val="Footnote Text Char"/>
    <w:link w:val="834"/>
    <w:uiPriority w:val="99"/>
    <w:rPr>
      <w:sz w:val="18"/>
    </w:rPr>
  </w:style>
  <w:style w:type="character" w:styleId="678" w:customStyle="1">
    <w:name w:val="Endnote Text Char"/>
    <w:link w:val="837"/>
    <w:uiPriority w:val="99"/>
    <w:rPr>
      <w:sz w:val="20"/>
    </w:rPr>
  </w:style>
  <w:style w:type="character" w:styleId="679" w:customStyle="1">
    <w:name w:val="Heading 1 Char"/>
    <w:basedOn w:val="671"/>
    <w:link w:val="851"/>
    <w:uiPriority w:val="9"/>
    <w:rPr>
      <w:rFonts w:ascii="Arial" w:hAnsi="Arial" w:eastAsia="Arial" w:cs="Arial"/>
      <w:sz w:val="40"/>
      <w:szCs w:val="40"/>
    </w:rPr>
  </w:style>
  <w:style w:type="paragraph" w:styleId="680" w:customStyle="1">
    <w:name w:val="Heading 2"/>
    <w:basedOn w:val="670"/>
    <w:next w:val="670"/>
    <w:link w:val="6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1" w:customStyle="1">
    <w:name w:val="Heading 2 Char"/>
    <w:basedOn w:val="671"/>
    <w:link w:val="680"/>
    <w:uiPriority w:val="9"/>
    <w:rPr>
      <w:rFonts w:ascii="Arial" w:hAnsi="Arial" w:eastAsia="Arial" w:cs="Arial"/>
      <w:sz w:val="34"/>
    </w:rPr>
  </w:style>
  <w:style w:type="paragraph" w:styleId="682" w:customStyle="1">
    <w:name w:val="Heading 3"/>
    <w:basedOn w:val="670"/>
    <w:next w:val="670"/>
    <w:link w:val="68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rPr>
      <w:rFonts w:ascii="Arial" w:hAnsi="Arial" w:eastAsia="Arial" w:cs="Arial"/>
      <w:sz w:val="30"/>
      <w:szCs w:val="30"/>
    </w:rPr>
  </w:style>
  <w:style w:type="paragraph" w:styleId="684" w:customStyle="1">
    <w:name w:val="Heading 4"/>
    <w:basedOn w:val="670"/>
    <w:next w:val="670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4 Char"/>
    <w:basedOn w:val="671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 w:customStyle="1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5 Char"/>
    <w:basedOn w:val="67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 w:customStyle="1">
    <w:name w:val="Heading 6"/>
    <w:basedOn w:val="670"/>
    <w:next w:val="670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9" w:customStyle="1">
    <w:name w:val="Heading 6 Char"/>
    <w:basedOn w:val="671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 w:customStyle="1">
    <w:name w:val="Heading 7"/>
    <w:basedOn w:val="670"/>
    <w:next w:val="670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1" w:customStyle="1">
    <w:name w:val="Heading 7 Char"/>
    <w:basedOn w:val="671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Heading 8"/>
    <w:basedOn w:val="670"/>
    <w:next w:val="670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3" w:customStyle="1">
    <w:name w:val="Heading 8 Char"/>
    <w:basedOn w:val="671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 w:customStyle="1">
    <w:name w:val="Heading 9"/>
    <w:basedOn w:val="670"/>
    <w:next w:val="670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Heading 9 Char"/>
    <w:basedOn w:val="671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0"/>
    <w:uiPriority w:val="34"/>
    <w:qFormat/>
    <w:pPr>
      <w:contextualSpacing/>
      <w:ind w:left="720"/>
    </w:pPr>
  </w:style>
  <w:style w:type="paragraph" w:styleId="697">
    <w:name w:val="Title"/>
    <w:basedOn w:val="670"/>
    <w:next w:val="670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basedOn w:val="671"/>
    <w:link w:val="697"/>
    <w:uiPriority w:val="10"/>
    <w:rPr>
      <w:sz w:val="48"/>
      <w:szCs w:val="48"/>
    </w:rPr>
  </w:style>
  <w:style w:type="character" w:styleId="699" w:customStyle="1">
    <w:name w:val="Subtitle Char"/>
    <w:basedOn w:val="671"/>
    <w:link w:val="865"/>
    <w:uiPriority w:val="11"/>
    <w:rPr>
      <w:sz w:val="24"/>
      <w:szCs w:val="24"/>
    </w:rPr>
  </w:style>
  <w:style w:type="paragraph" w:styleId="700">
    <w:name w:val="Quote"/>
    <w:basedOn w:val="670"/>
    <w:next w:val="670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0"/>
    <w:next w:val="670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71"/>
    <w:link w:val="860"/>
    <w:uiPriority w:val="99"/>
  </w:style>
  <w:style w:type="character" w:styleId="705" w:customStyle="1">
    <w:name w:val="Footer Char"/>
    <w:basedOn w:val="671"/>
    <w:link w:val="855"/>
    <w:uiPriority w:val="99"/>
  </w:style>
  <w:style w:type="character" w:styleId="706" w:customStyle="1">
    <w:name w:val="Caption Char"/>
    <w:link w:val="855"/>
    <w:uiPriority w:val="99"/>
  </w:style>
  <w:style w:type="table" w:styleId="707">
    <w:name w:val="Table Grid"/>
    <w:basedOn w:val="6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1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7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7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7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7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7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7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7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7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7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 w:customStyle="1">
    <w:name w:val="Grid Table 5 Dark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7 Colorful"/>
    <w:basedOn w:val="67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7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7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7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7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 w:customStyle="1">
    <w:name w:val="List Table 7 Colorful"/>
    <w:basedOn w:val="67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7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7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7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7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7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7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7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7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71"/>
    <w:uiPriority w:val="99"/>
    <w:unhideWhenUsed/>
    <w:rPr>
      <w:vertAlign w:val="superscript"/>
    </w:rPr>
  </w:style>
  <w:style w:type="paragraph" w:styleId="837">
    <w:name w:val="endnote text"/>
    <w:basedOn w:val="67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1"/>
    <w:uiPriority w:val="99"/>
    <w:semiHidden/>
    <w:unhideWhenUsed/>
    <w:rPr>
      <w:vertAlign w:val="superscript"/>
    </w:rPr>
  </w:style>
  <w:style w:type="paragraph" w:styleId="840">
    <w:name w:val="toc 1"/>
    <w:basedOn w:val="670"/>
    <w:next w:val="670"/>
    <w:uiPriority w:val="39"/>
    <w:unhideWhenUsed/>
    <w:pPr>
      <w:spacing w:after="57"/>
    </w:pPr>
  </w:style>
  <w:style w:type="paragraph" w:styleId="841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2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3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4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5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6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7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8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0"/>
    <w:next w:val="670"/>
    <w:uiPriority w:val="99"/>
    <w:unhideWhenUsed/>
    <w:pPr>
      <w:spacing w:after="0"/>
    </w:pPr>
  </w:style>
  <w:style w:type="paragraph" w:styleId="851" w:customStyle="1">
    <w:name w:val="Heading 1"/>
    <w:basedOn w:val="670"/>
    <w:next w:val="670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styleId="852" w:customStyle="1">
    <w:name w:val="Заголовок 1 Знак"/>
    <w:basedOn w:val="671"/>
    <w:link w:val="851"/>
    <w:rPr>
      <w:rFonts w:ascii="Times New Roman" w:hAnsi="Times New Roman" w:cs="Times New Roman"/>
      <w:b/>
      <w:sz w:val="24"/>
      <w:szCs w:val="24"/>
    </w:rPr>
  </w:style>
  <w:style w:type="paragraph" w:styleId="853" w:customStyle="1">
    <w:name w:val="constitle"/>
    <w:basedOn w:val="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54" w:customStyle="1">
    <w:name w:val="Без интервала1"/>
    <w:rPr>
      <w:sz w:val="22"/>
      <w:szCs w:val="22"/>
    </w:rPr>
  </w:style>
  <w:style w:type="paragraph" w:styleId="855" w:customStyle="1">
    <w:name w:val="Footer"/>
    <w:basedOn w:val="670"/>
    <w:link w:val="706"/>
    <w:pPr>
      <w:tabs>
        <w:tab w:val="center" w:pos="4677" w:leader="none"/>
        <w:tab w:val="right" w:pos="9355" w:leader="none"/>
      </w:tabs>
    </w:pPr>
  </w:style>
  <w:style w:type="character" w:styleId="856">
    <w:name w:val="page number"/>
    <w:basedOn w:val="671"/>
  </w:style>
  <w:style w:type="paragraph" w:styleId="857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8" w:customStyle="1">
    <w:name w:val="text"/>
    <w:basedOn w:val="670"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85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0" w:customStyle="1">
    <w:name w:val="Header"/>
    <w:basedOn w:val="670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1"/>
    <w:link w:val="860"/>
    <w:rPr>
      <w:sz w:val="22"/>
      <w:szCs w:val="22"/>
    </w:rPr>
  </w:style>
  <w:style w:type="paragraph" w:styleId="862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863">
    <w:name w:val="Body Text"/>
    <w:basedOn w:val="670"/>
    <w:link w:val="8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64" w:customStyle="1">
    <w:name w:val="Основной текст Знак"/>
    <w:basedOn w:val="671"/>
    <w:link w:val="863"/>
    <w:rPr>
      <w:rFonts w:ascii="Times New Roman" w:hAnsi="Times New Roman"/>
      <w:sz w:val="24"/>
      <w:szCs w:val="24"/>
    </w:rPr>
  </w:style>
  <w:style w:type="paragraph" w:styleId="865">
    <w:name w:val="Subtitle"/>
    <w:basedOn w:val="670"/>
    <w:link w:val="866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character" w:styleId="866" w:customStyle="1">
    <w:name w:val="Подзаголовок Знак"/>
    <w:basedOn w:val="671"/>
    <w:link w:val="865"/>
    <w:rPr>
      <w:rFonts w:ascii="Times New Roman" w:hAnsi="Times New Roman"/>
      <w:b/>
      <w:bCs/>
      <w:sz w:val="44"/>
      <w:szCs w:val="24"/>
    </w:rPr>
  </w:style>
  <w:style w:type="paragraph" w:styleId="867" w:customStyle="1">
    <w:name w:val="Caption"/>
    <w:basedOn w:val="670"/>
    <w:next w:val="670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13</cp:revision>
  <dcterms:created xsi:type="dcterms:W3CDTF">2021-10-18T12:50:00Z</dcterms:created>
  <dcterms:modified xsi:type="dcterms:W3CDTF">2023-07-17T08:03:29Z</dcterms:modified>
</cp:coreProperties>
</file>