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1743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/>
      <w:r/>
    </w:p>
    <w:p>
      <w:pPr>
        <w:pStyle w:val="1_1743"/>
        <w:ind w:left="0"/>
        <w:spacing w:line="240" w:lineRule="auto"/>
      </w:pPr>
      <w:r>
        <w:rPr>
          <w:bCs w:val="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margin">
                  <wp:posOffset>548640</wp:posOffset>
                </wp:positionV>
                <wp:extent cx="476250" cy="60960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8664296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76249" cy="609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7.2pt;mso-position-horizontal:absolute;mso-position-vertical-relative:margin;margin-top:43.2pt;mso-position-vertical:absolute;width:37.5pt;height:48.0pt;mso-wrap-distance-left:9.0pt;mso-wrap-distance-top:0.0pt;mso-wrap-distance-right:9.0pt;mso-wrap-distance-bottom:0.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/>
    </w:p>
    <w:p>
      <w:pPr>
        <w:pStyle w:val="783"/>
        <w:jc w:val="center"/>
      </w:pPr>
      <w:r>
        <w:rPr>
          <w:b/>
        </w:rPr>
      </w:r>
      <w:r>
        <w:rPr>
          <w:b/>
        </w:rPr>
      </w:r>
      <w:r/>
    </w:p>
    <w:p>
      <w:pPr>
        <w:pStyle w:val="783"/>
        <w:jc w:val="center"/>
      </w:pPr>
      <w:r>
        <w:rPr>
          <w:b/>
        </w:rPr>
      </w:r>
      <w:r>
        <w:rPr>
          <w:b/>
        </w:rPr>
      </w:r>
      <w:r/>
    </w:p>
    <w:p>
      <w:pPr>
        <w:pStyle w:val="7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7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ind w:right="0" w:firstLine="0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8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pStyle w:val="848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с. Малотроицко</w:t>
      </w:r>
      <w:r>
        <w:rPr>
          <w:b/>
          <w:sz w:val="20"/>
          <w:szCs w:val="20"/>
        </w:rPr>
        <w:t xml:space="preserve">е</w:t>
      </w:r>
      <w:r/>
      <w:r>
        <w:rPr>
          <w:b/>
          <w:sz w:val="20"/>
          <w:szCs w:val="20"/>
        </w:rPr>
      </w:r>
    </w:p>
    <w:p>
      <w:pPr>
        <w:pStyle w:val="848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ind w:firstLine="0"/>
        <w:jc w:val="both"/>
        <w:spacing w:before="0"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от «06» марта 2023 года</w:t>
        <w:tab/>
        <w:tab/>
        <w:tab/>
        <w:tab/>
        <w:tab/>
        <w:tab/>
        <w:tab/>
        <w:t xml:space="preserve">      № 172</w:t>
      </w:r>
      <w:r>
        <w:rPr>
          <w:b/>
          <w:bCs/>
        </w:rPr>
      </w:r>
    </w:p>
    <w:p>
      <w:pPr>
        <w:pStyle w:val="848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решение земского собрания </w:t>
      </w:r>
      <w:r>
        <w:rPr>
          <w:b/>
          <w:sz w:val="28"/>
          <w:szCs w:val="28"/>
        </w:rPr>
        <w:t xml:space="preserve">Малотроицкого сельско</w:t>
      </w:r>
      <w:r>
        <w:rPr>
          <w:b/>
          <w:sz w:val="28"/>
          <w:szCs w:val="28"/>
        </w:rPr>
        <w:t xml:space="preserve"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от 20.11.2018 г. № 12                         «Об имущественной поддержке субъектов малого и среднего предпринимательства при предоставлении муниципального имущества»</w:t>
      </w:r>
      <w:r/>
    </w:p>
    <w:p>
      <w:pPr>
        <w:pStyle w:val="848"/>
        <w:ind w:firstLine="85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ind w:firstLine="85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ind w:left="0" w:right="0" w:firstLine="567"/>
        <w:spacing w:before="0" w:after="0" w:line="240" w:lineRule="auto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  <w:t xml:space="preserve">В целях реализации положений Федерального закона от 24.07.2007 г. №209-ФЗ «О развитии малого и среднего предпринимательства в Российской Федерации», </w:t>
      </w:r>
      <w:r>
        <w:rPr>
          <w:b w:val="0"/>
          <w:sz w:val="28"/>
          <w:szCs w:val="28"/>
          <w:highlight w:val="none"/>
        </w:rPr>
        <w:t xml:space="preserve">закона Белгородской области от 08.05.2020 г. № 463 «О введении в действие специального налогового режима «Налог на профессиональный доход» на территории Белгородской области», создания условий для развития малого </w:t>
      </w:r>
      <w:r>
        <w:rPr>
          <w:b w:val="0"/>
          <w:sz w:val="28"/>
          <w:szCs w:val="28"/>
          <w:highlight w:val="none"/>
        </w:rPr>
        <w:t xml:space="preserve">и</w:t>
      </w:r>
      <w:r>
        <w:rPr>
          <w:b w:val="0"/>
          <w:sz w:val="28"/>
          <w:szCs w:val="28"/>
          <w:highlight w:val="none"/>
        </w:rPr>
        <w:t xml:space="preserve"> среднего предпринимательства на территории Малотроицкого  сельского поселения и в целях приведения в соответствие муниципальных нормативных правовых актов в соответствие с нормами действующего законодательства, земское собрание Малотроицкого сельского поселения муниц</w:t>
      </w:r>
      <w:r>
        <w:rPr>
          <w:b w:val="0"/>
          <w:sz w:val="28"/>
          <w:szCs w:val="28"/>
          <w:highlight w:val="none"/>
        </w:rPr>
        <w:t xml:space="preserve">ипального района «Чернянский район» Белгородской области </w:t>
      </w:r>
      <w:r>
        <w:rPr>
          <w:b/>
          <w:sz w:val="28"/>
          <w:szCs w:val="28"/>
          <w:highlight w:val="none"/>
        </w:rPr>
        <w:t xml:space="preserve">решило</w:t>
      </w:r>
      <w:r>
        <w:rPr>
          <w:b w:val="0"/>
          <w:sz w:val="28"/>
          <w:szCs w:val="28"/>
          <w:highlight w:val="none"/>
        </w:rPr>
        <w:t xml:space="preserve">:</w:t>
      </w:r>
      <w:r>
        <w:rPr>
          <w:b w:val="0"/>
          <w:sz w:val="28"/>
          <w:szCs w:val="28"/>
          <w:highlight w:val="none"/>
        </w:rPr>
      </w:r>
      <w:r/>
    </w:p>
    <w:p>
      <w:pPr>
        <w:pStyle w:val="848"/>
        <w:ind w:left="0" w:right="0" w:firstLine="567"/>
        <w:spacing w:before="0" w:after="0" w:line="240" w:lineRule="auto"/>
      </w:pPr>
      <w:r>
        <w:rPr>
          <w:b w:val="0"/>
          <w:sz w:val="28"/>
          <w:szCs w:val="28"/>
          <w:highlight w:val="none"/>
        </w:rPr>
        <w:t xml:space="preserve">1</w:t>
      </w:r>
      <w:r>
        <w:rPr>
          <w:b w:val="0"/>
          <w:sz w:val="28"/>
          <w:szCs w:val="28"/>
          <w:highlight w:val="none"/>
        </w:rPr>
        <w:t xml:space="preserve">. Внести в Положение о порядке и условиях предоставления в аренду имущества, включенного в перечень муниципального имущества Малотроицкого сельского поселения, свободного от прав третьих лиц (за исключением права хозяйственного ведения, права оперативного управ</w:t>
      </w:r>
      <w:r>
        <w:rPr>
          <w:b w:val="0"/>
          <w:sz w:val="28"/>
          <w:szCs w:val="28"/>
          <w:highlight w:val="none"/>
        </w:rPr>
        <w:t xml:space="preserve">ления, а также имущественных прав субъектов малого и среднего предпринимательства), предусмотренного частью 4 статьи 18 Федерального закона от 24.07.2007 г. № 209-ФЗ «О развитии малого и среднего предпринимательства в Российской Федерации» (далее – Поло</w:t>
      </w:r>
      <w:r>
        <w:rPr>
          <w:b w:val="0"/>
          <w:sz w:val="28"/>
          <w:szCs w:val="28"/>
          <w:highlight w:val="none"/>
        </w:rPr>
        <w:t xml:space="preserve">жение), утвержденного решением земского собрания Малотроицкого сельского поселения от 20.11.2018 г. № 12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  <w:r>
        <w:rPr>
          <w:b w:val="0"/>
          <w:sz w:val="28"/>
          <w:szCs w:val="28"/>
          <w:highlight w:val="none"/>
        </w:rPr>
      </w:r>
      <w:r/>
    </w:p>
    <w:p>
      <w:pPr>
        <w:pStyle w:val="848"/>
        <w:ind w:left="0" w:right="0" w:firstLine="567"/>
        <w:spacing w:before="0" w:after="0" w:line="240" w:lineRule="auto"/>
      </w:pPr>
      <w:r>
        <w:rPr>
          <w:b w:val="0"/>
          <w:sz w:val="28"/>
          <w:szCs w:val="28"/>
          <w:highlight w:val="none"/>
        </w:rPr>
        <w:t xml:space="preserve">1.1. Пункт 1.3. раздела 1 Положения изложить в следующей редакции:</w:t>
      </w:r>
      <w:r>
        <w:rPr>
          <w:b w:val="0"/>
          <w:sz w:val="28"/>
          <w:szCs w:val="28"/>
          <w:highlight w:val="none"/>
        </w:rPr>
      </w:r>
      <w:r/>
    </w:p>
    <w:p>
      <w:pPr>
        <w:pStyle w:val="848"/>
        <w:ind w:left="0" w:right="0" w:firstLine="567"/>
        <w:spacing w:before="0" w:after="0" w:line="240" w:lineRule="auto"/>
        <w:rPr>
          <w:b w:val="0"/>
          <w:sz w:val="28"/>
          <w:highlight w:val="none"/>
        </w:rPr>
      </w:pPr>
      <w:r>
        <w:rPr>
          <w:b w:val="0"/>
          <w:sz w:val="28"/>
          <w:szCs w:val="28"/>
          <w:highlight w:val="none"/>
        </w:rPr>
        <w:t xml:space="preserve">«1.3. </w:t>
      </w:r>
      <w:r>
        <w:rPr>
          <w:b w:val="0"/>
          <w:sz w:val="28"/>
          <w:szCs w:val="28"/>
          <w:highlight w:val="none"/>
        </w:rPr>
        <w:t xml:space="preserve">П</w:t>
      </w:r>
      <w:r>
        <w:rPr>
          <w:b w:val="0"/>
          <w:sz w:val="28"/>
          <w:szCs w:val="28"/>
          <w:highlight w:val="none"/>
        </w:rPr>
        <w:t xml:space="preserve">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</w:t>
      </w:r>
      <w:r>
        <w:rPr>
          <w:b w:val="0"/>
          <w:sz w:val="28"/>
          <w:szCs w:val="28"/>
          <w:highlight w:val="none"/>
        </w:rPr>
        <w:t xml:space="preserve">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и физические лица, не являющиеся индивидуальными предпр</w:t>
      </w:r>
      <w:r>
        <w:rPr>
          <w:b w:val="0"/>
          <w:sz w:val="28"/>
          <w:szCs w:val="28"/>
          <w:highlight w:val="none"/>
        </w:rPr>
        <w:t xml:space="preserve">инимателями и применяющие специальный налоговый режим «Налог на профессиональный доход» (далее - субъект), </w:t>
      </w:r>
      <w:r>
        <w:rPr>
          <w:b w:val="0"/>
          <w:sz w:val="28"/>
          <w:szCs w:val="28"/>
          <w:highlight w:val="none"/>
        </w:rPr>
        <w:t xml:space="preserve">за исключением субъектов, указанных в частях 3, 5 статьи 14 Федерального закона от 24.07.2007 №209-ФЗ «О развитии малого и среднего предпринимательства в Российской Федерации».</w:t>
      </w:r>
      <w:r>
        <w:rPr>
          <w:b w:val="0"/>
          <w:sz w:val="28"/>
          <w:szCs w:val="28"/>
          <w:highlight w:val="none"/>
        </w:rPr>
        <w:t xml:space="preserve">».</w:t>
      </w:r>
      <w:r>
        <w:rPr>
          <w:b w:val="0"/>
          <w:sz w:val="28"/>
          <w:szCs w:val="28"/>
          <w:highlight w:val="none"/>
        </w:rPr>
      </w:r>
      <w:r/>
    </w:p>
    <w:p>
      <w:pPr>
        <w:pStyle w:val="848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2. Обнародовать настоящее </w:t>
      </w:r>
      <w:r>
        <w:rPr>
          <w:i w:val="0"/>
          <w:sz w:val="28"/>
          <w:szCs w:val="28"/>
        </w:rPr>
        <w:t xml:space="preserve">решение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(адрес сайта: </w:t>
      </w:r>
      <w:r>
        <w:rPr>
          <w:i w:val="0"/>
          <w:sz w:val="28"/>
          <w:szCs w:val="28"/>
        </w:rPr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sz w:val="28"/>
          <w:szCs w:val="28"/>
        </w:rPr>
        <w:t xml:space="preserve">/</w:t>
      </w:r>
      <w:r>
        <w:rPr>
          <w:i w:val="0"/>
          <w:sz w:val="28"/>
          <w:szCs w:val="28"/>
        </w:rPr>
        <w:t xml:space="preserve">)</w:t>
      </w:r>
      <w:r>
        <w:rPr>
          <w:i w:val="0"/>
          <w:sz w:val="28"/>
          <w:szCs w:val="28"/>
        </w:rPr>
        <w:t xml:space="preserve">.</w:t>
      </w:r>
      <w:r/>
    </w:p>
    <w:p>
      <w:pPr>
        <w:pStyle w:val="848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возложить на главу администрации Малотроицкого сельского поселения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/>
    </w:p>
    <w:p>
      <w:pPr>
        <w:pStyle w:val="848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Малотроицкого</w:t>
      </w:r>
      <w:r>
        <w:rPr>
          <w:b/>
          <w:sz w:val="28"/>
          <w:szCs w:val="28"/>
          <w:highlight w:val="white"/>
        </w:rPr>
      </w:r>
      <w:r/>
    </w:p>
    <w:p>
      <w:pPr>
        <w:pStyle w:val="848"/>
        <w:ind w:firstLine="0"/>
        <w:spacing w:before="0" w:after="0" w:line="240" w:lineRule="auto"/>
        <w:rPr>
          <w:b/>
        </w:rPr>
      </w:pPr>
      <w:r>
        <w:rPr>
          <w:b/>
          <w:sz w:val="28"/>
          <w:szCs w:val="28"/>
        </w:rPr>
        <w:t xml:space="preserve">сельского    поселения </w:t>
        <w:tab/>
        <w:tab/>
        <w:tab/>
        <w:tab/>
        <w:tab/>
        <w:tab/>
        <w:tab/>
        <w:t xml:space="preserve">Н.В. Мухин</w:t>
      </w:r>
      <w:r/>
    </w:p>
    <w:sectPr>
      <w:headerReference w:type="default" r:id="rId9"/>
      <w:footnotePr/>
      <w:endnotePr/>
      <w:type w:val="nextPage"/>
      <w:pgSz w:w="11906" w:h="16838" w:orient="portrait"/>
      <w:pgMar w:top="766" w:right="567" w:bottom="907" w:left="1985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0">
    <w:name w:val="Hyperlink"/>
    <w:uiPriority w:val="99"/>
    <w:unhideWhenUsed/>
    <w:rPr>
      <w:color w:val="0000ff" w:themeColor="hyperlink"/>
      <w:u w:val="single"/>
    </w:rPr>
  </w:style>
  <w:style w:type="character" w:styleId="781">
    <w:name w:val="footnote reference"/>
    <w:basedOn w:val="819"/>
    <w:uiPriority w:val="99"/>
    <w:unhideWhenUsed/>
    <w:rPr>
      <w:vertAlign w:val="superscript"/>
    </w:rPr>
  </w:style>
  <w:style w:type="character" w:styleId="782">
    <w:name w:val="endnote reference"/>
    <w:basedOn w:val="819"/>
    <w:uiPriority w:val="99"/>
    <w:semiHidden/>
    <w:unhideWhenUsed/>
    <w:rPr>
      <w:vertAlign w:val="superscript"/>
    </w:rPr>
  </w:style>
  <w:style w:type="paragraph" w:styleId="783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84">
    <w:name w:val="Heading 1"/>
    <w:basedOn w:val="8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5">
    <w:name w:val="Heading 2"/>
    <w:basedOn w:val="8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6">
    <w:name w:val="Heading 3"/>
    <w:basedOn w:val="8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7">
    <w:name w:val="Heading 4"/>
    <w:basedOn w:val="8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8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8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8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1 Char"/>
    <w:link w:val="836"/>
    <w:uiPriority w:val="9"/>
    <w:qFormat/>
    <w:rPr>
      <w:rFonts w:ascii="Arial" w:hAnsi="Arial" w:eastAsia="Arial" w:cs="Arial"/>
      <w:sz w:val="40"/>
      <w:szCs w:val="40"/>
    </w:rPr>
  </w:style>
  <w:style w:type="character" w:styleId="794">
    <w:name w:val="Heading 2 Char"/>
    <w:uiPriority w:val="9"/>
    <w:qFormat/>
    <w:rPr>
      <w:rFonts w:ascii="Arial" w:hAnsi="Arial" w:eastAsia="Arial" w:cs="Arial"/>
      <w:sz w:val="34"/>
    </w:rPr>
  </w:style>
  <w:style w:type="character" w:styleId="79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link w:val="83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2">
    <w:name w:val="Title Char"/>
    <w:uiPriority w:val="10"/>
    <w:qFormat/>
    <w:rPr>
      <w:sz w:val="48"/>
      <w:szCs w:val="48"/>
    </w:rPr>
  </w:style>
  <w:style w:type="character" w:styleId="803">
    <w:name w:val="Subtitle Char"/>
    <w:uiPriority w:val="11"/>
    <w:qFormat/>
    <w:rPr>
      <w:sz w:val="24"/>
      <w:szCs w:val="24"/>
    </w:rPr>
  </w:style>
  <w:style w:type="character" w:styleId="804">
    <w:name w:val="Quote Char"/>
    <w:uiPriority w:val="29"/>
    <w:qFormat/>
    <w:rPr>
      <w:i/>
    </w:rPr>
  </w:style>
  <w:style w:type="character" w:styleId="805">
    <w:name w:val="Intense Quote Char"/>
    <w:uiPriority w:val="30"/>
    <w:qFormat/>
    <w:rPr>
      <w:i/>
    </w:rPr>
  </w:style>
  <w:style w:type="character" w:styleId="806">
    <w:name w:val="Header Char"/>
    <w:uiPriority w:val="99"/>
    <w:qFormat/>
  </w:style>
  <w:style w:type="character" w:styleId="807">
    <w:name w:val="Footer Char"/>
    <w:uiPriority w:val="99"/>
    <w:qFormat/>
  </w:style>
  <w:style w:type="character" w:styleId="808">
    <w:name w:val="Caption Char"/>
    <w:uiPriority w:val="99"/>
    <w:qFormat/>
  </w:style>
  <w:style w:type="character" w:styleId="809">
    <w:name w:val="Интернет-ссылка"/>
    <w:uiPriority w:val="99"/>
    <w:unhideWhenUsed/>
    <w:rPr>
      <w:color w:val="0000ff" w:themeColor="hyperlink"/>
      <w:u w:val="single"/>
    </w:rPr>
  </w:style>
  <w:style w:type="character" w:styleId="810">
    <w:name w:val="Footnote Text Char"/>
    <w:uiPriority w:val="99"/>
    <w:qFormat/>
    <w:rPr>
      <w:sz w:val="18"/>
    </w:rPr>
  </w:style>
  <w:style w:type="character" w:styleId="811">
    <w:name w:val="Привязка сноски"/>
    <w:rPr>
      <w:vertAlign w:val="superscript"/>
    </w:rPr>
  </w:style>
  <w:style w:type="character" w:styleId="812">
    <w:name w:val="Footnote Characters"/>
    <w:uiPriority w:val="99"/>
    <w:unhideWhenUsed/>
    <w:qFormat/>
    <w:rPr>
      <w:vertAlign w:val="superscript"/>
    </w:rPr>
  </w:style>
  <w:style w:type="character" w:styleId="813">
    <w:name w:val="Endnote Text Char"/>
    <w:uiPriority w:val="99"/>
    <w:qFormat/>
    <w:rPr>
      <w:sz w:val="20"/>
    </w:rPr>
  </w:style>
  <w:style w:type="character" w:styleId="814">
    <w:name w:val="Привязка концевой сноски"/>
    <w:rPr>
      <w:vertAlign w:val="superscript"/>
    </w:rPr>
  </w:style>
  <w:style w:type="character" w:styleId="815">
    <w:name w:val="Endnote Characters"/>
    <w:uiPriority w:val="99"/>
    <w:semiHidden/>
    <w:unhideWhenUsed/>
    <w:qFormat/>
    <w:rPr>
      <w:vertAlign w:val="superscript"/>
    </w:rPr>
  </w:style>
  <w:style w:type="character" w:styleId="816">
    <w:name w:val="Основной шрифт абзаца"/>
    <w:semiHidden/>
    <w:qFormat/>
  </w:style>
  <w:style w:type="character" w:styleId="817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18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19" w:default="1">
    <w:name w:val="Default Paragraph Font"/>
    <w:uiPriority w:val="1"/>
    <w:semiHidden/>
    <w:unhideWhenUsed/>
    <w:qFormat/>
  </w:style>
  <w:style w:type="paragraph" w:styleId="820">
    <w:name w:val="Заголовок"/>
    <w:basedOn w:val="783"/>
    <w:next w:val="821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21">
    <w:name w:val="Body Text"/>
    <w:basedOn w:val="783"/>
    <w:pPr>
      <w:spacing w:before="0" w:after="140" w:line="276" w:lineRule="auto"/>
    </w:pPr>
  </w:style>
  <w:style w:type="paragraph" w:styleId="822">
    <w:name w:val="List"/>
    <w:basedOn w:val="821"/>
    <w:rPr>
      <w:rFonts w:cs="Noto Sans Devanagari"/>
    </w:rPr>
  </w:style>
  <w:style w:type="paragraph" w:styleId="823">
    <w:name w:val="Caption"/>
    <w:basedOn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4">
    <w:name w:val="Указатель"/>
    <w:basedOn w:val="783"/>
    <w:qFormat/>
    <w:pPr>
      <w:suppressLineNumbers/>
    </w:pPr>
    <w:rPr>
      <w:rFonts w:cs="Noto Sans Devanagari"/>
    </w:rPr>
  </w:style>
  <w:style w:type="paragraph" w:styleId="825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26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27">
    <w:name w:val="Title"/>
    <w:basedOn w:val="82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8">
    <w:name w:val="Subtitle"/>
    <w:basedOn w:val="820"/>
    <w:uiPriority w:val="11"/>
    <w:qFormat/>
    <w:pPr>
      <w:spacing w:before="200" w:after="200"/>
    </w:pPr>
    <w:rPr>
      <w:sz w:val="24"/>
      <w:szCs w:val="24"/>
    </w:rPr>
  </w:style>
  <w:style w:type="paragraph" w:styleId="829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30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31">
    <w:name w:val="Колонтитул"/>
    <w:basedOn w:val="783"/>
    <w:qFormat/>
  </w:style>
  <w:style w:type="paragraph" w:styleId="832">
    <w:name w:val="Header"/>
    <w:basedOn w:val="848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33">
    <w:name w:val="Footer"/>
    <w:basedOn w:val="848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34">
    <w:name w:val="footnote text"/>
    <w:basedOn w:val="78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5">
    <w:name w:val="endnote text"/>
    <w:basedOn w:val="78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6">
    <w:name w:val="toc 1"/>
    <w:basedOn w:val="824"/>
    <w:uiPriority w:val="39"/>
    <w:unhideWhenUsed/>
    <w:pPr>
      <w:ind w:left="0" w:right="0" w:firstLine="0"/>
      <w:spacing w:before="0" w:after="57"/>
    </w:pPr>
  </w:style>
  <w:style w:type="paragraph" w:styleId="837">
    <w:name w:val="toc 2"/>
    <w:basedOn w:val="824"/>
    <w:uiPriority w:val="39"/>
    <w:unhideWhenUsed/>
    <w:pPr>
      <w:ind w:left="283" w:right="0" w:firstLine="0"/>
      <w:spacing w:before="0" w:after="57"/>
    </w:pPr>
  </w:style>
  <w:style w:type="paragraph" w:styleId="838">
    <w:name w:val="toc 3"/>
    <w:basedOn w:val="824"/>
    <w:uiPriority w:val="39"/>
    <w:unhideWhenUsed/>
    <w:pPr>
      <w:ind w:left="567" w:right="0" w:firstLine="0"/>
      <w:spacing w:before="0" w:after="57"/>
    </w:pPr>
  </w:style>
  <w:style w:type="paragraph" w:styleId="839">
    <w:name w:val="toc 4"/>
    <w:basedOn w:val="824"/>
    <w:uiPriority w:val="39"/>
    <w:unhideWhenUsed/>
    <w:pPr>
      <w:ind w:left="850" w:right="0" w:firstLine="0"/>
      <w:spacing w:before="0" w:after="57"/>
    </w:pPr>
  </w:style>
  <w:style w:type="paragraph" w:styleId="840">
    <w:name w:val="toc 5"/>
    <w:basedOn w:val="824"/>
    <w:uiPriority w:val="39"/>
    <w:unhideWhenUsed/>
    <w:pPr>
      <w:ind w:left="1134" w:right="0" w:firstLine="0"/>
      <w:spacing w:before="0" w:after="57"/>
    </w:pPr>
  </w:style>
  <w:style w:type="paragraph" w:styleId="841">
    <w:name w:val="toc 6"/>
    <w:basedOn w:val="824"/>
    <w:uiPriority w:val="39"/>
    <w:unhideWhenUsed/>
    <w:pPr>
      <w:ind w:left="1417" w:right="0" w:firstLine="0"/>
      <w:spacing w:before="0" w:after="57"/>
    </w:pPr>
  </w:style>
  <w:style w:type="paragraph" w:styleId="842">
    <w:name w:val="toc 7"/>
    <w:basedOn w:val="824"/>
    <w:uiPriority w:val="39"/>
    <w:unhideWhenUsed/>
    <w:pPr>
      <w:ind w:left="1701" w:right="0" w:firstLine="0"/>
      <w:spacing w:before="0" w:after="57"/>
    </w:pPr>
  </w:style>
  <w:style w:type="paragraph" w:styleId="843">
    <w:name w:val="toc 8"/>
    <w:basedOn w:val="824"/>
    <w:uiPriority w:val="39"/>
    <w:unhideWhenUsed/>
    <w:pPr>
      <w:ind w:left="1984" w:right="0" w:firstLine="0"/>
      <w:spacing w:before="0" w:after="57"/>
    </w:pPr>
  </w:style>
  <w:style w:type="paragraph" w:styleId="844">
    <w:name w:val="toc 9"/>
    <w:basedOn w:val="824"/>
    <w:uiPriority w:val="39"/>
    <w:unhideWhenUsed/>
    <w:pPr>
      <w:ind w:left="2268" w:right="0" w:firstLine="0"/>
      <w:spacing w:before="0" w:after="57"/>
    </w:pPr>
  </w:style>
  <w:style w:type="paragraph" w:styleId="845">
    <w:name w:val="Index Heading"/>
    <w:basedOn w:val="820"/>
  </w:style>
  <w:style w:type="paragraph" w:styleId="846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7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8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49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50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51">
    <w:name w:val="Обычный (веб)"/>
    <w:basedOn w:val="848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52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53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54">
    <w:name w:val="Абзац списка"/>
    <w:basedOn w:val="848"/>
    <w:qFormat/>
    <w:pPr>
      <w:contextualSpacing/>
      <w:ind w:left="720" w:firstLine="709"/>
      <w:spacing w:before="0" w:after="200"/>
    </w:pPr>
  </w:style>
  <w:style w:type="numbering" w:styleId="855">
    <w:name w:val="Нет списка"/>
    <w:semiHidden/>
    <w:qFormat/>
  </w:style>
  <w:style w:type="numbering" w:styleId="856" w:default="1">
    <w:name w:val="No List"/>
    <w:uiPriority w:val="99"/>
    <w:semiHidden/>
    <w:unhideWhenUsed/>
    <w:qFormat/>
  </w:style>
  <w:style w:type="table" w:styleId="857" w:default="1">
    <w:name w:val="Normal Table"/>
    <w:uiPriority w:val="99"/>
    <w:semiHidden/>
    <w:unhideWhenUsed/>
    <w:tblPr/>
  </w:style>
  <w:style w:type="paragraph" w:styleId="1_1743" w:customStyle="1">
    <w:name w:val="Название объекта"/>
    <w:basedOn w:val="599"/>
    <w:next w:val="599"/>
    <w:link w:val="599"/>
    <w:unhideWhenUsed/>
    <w:qFormat/>
    <w:pPr>
      <w:contextualSpacing w:val="0"/>
      <w:ind w:left="4003" w:right="0" w:firstLine="0"/>
      <w:jc w:val="left"/>
      <w:keepLines w:val="0"/>
      <w:keepNext w:val="0"/>
      <w:pageBreakBefore w:val="0"/>
      <w:spacing w:before="0" w:beforeAutospacing="0" w:after="0" w:afterAutospacing="0" w:line="39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-5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12</cp:revision>
  <dcterms:modified xsi:type="dcterms:W3CDTF">2023-03-19T12:34:26Z</dcterms:modified>
</cp:coreProperties>
</file>