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CC" w:rsidRDefault="005D73CC" w:rsidP="005D73CC">
      <w:pPr>
        <w:pStyle w:val="af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5D73CC" w:rsidRDefault="005D73CC" w:rsidP="005D73CC">
      <w:pPr>
        <w:pStyle w:val="afb"/>
        <w:spacing w:line="240" w:lineRule="auto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386715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ЧЕРНЯНСКИЙ РАЙОН</w:t>
      </w:r>
    </w:p>
    <w:p w:rsidR="005D73CC" w:rsidRPr="005D73CC" w:rsidRDefault="005D73CC" w:rsidP="005D7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3CC">
        <w:rPr>
          <w:rFonts w:ascii="Times New Roman" w:hAnsi="Times New Roman" w:cs="Times New Roman"/>
          <w:b/>
          <w:sz w:val="24"/>
          <w:szCs w:val="24"/>
        </w:rPr>
        <w:t>ЗЕМСКОЕ СОБРАНИЕ МАЛОТРОИЦКОГО СЕЛЬСКОГО ПОСЕЛЕНИЯ МУНИЦИПАЛЬНОГО РАЙОНА "ЧЕРНЯНСКИЙ РАЙОН"                                  БЕЛГОРОДСКОЙ ОБЛАСТИ</w:t>
      </w:r>
    </w:p>
    <w:p w:rsidR="005D73CC" w:rsidRPr="005D73CC" w:rsidRDefault="005D73CC" w:rsidP="005D7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CC" w:rsidRPr="005D73CC" w:rsidRDefault="005D73CC" w:rsidP="005D7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D73C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D73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D73C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D73CC" w:rsidRDefault="005D73CC" w:rsidP="005D73CC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5D73C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5D73C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5D73CC">
        <w:rPr>
          <w:rFonts w:ascii="Times New Roman" w:hAnsi="Times New Roman" w:cs="Times New Roman"/>
          <w:b/>
        </w:rPr>
        <w:t>с</w:t>
      </w:r>
      <w:proofErr w:type="gramStart"/>
      <w:r w:rsidRPr="005D73CC">
        <w:rPr>
          <w:rFonts w:ascii="Times New Roman" w:hAnsi="Times New Roman" w:cs="Times New Roman"/>
          <w:b/>
        </w:rPr>
        <w:t>.М</w:t>
      </w:r>
      <w:proofErr w:type="gramEnd"/>
      <w:r w:rsidRPr="005D73CC">
        <w:rPr>
          <w:rFonts w:ascii="Times New Roman" w:hAnsi="Times New Roman" w:cs="Times New Roman"/>
          <w:b/>
        </w:rPr>
        <w:t>алотроицкое</w:t>
      </w:r>
    </w:p>
    <w:p w:rsidR="005D73CC" w:rsidRPr="005D73CC" w:rsidRDefault="005D73CC" w:rsidP="005D73CC">
      <w:pPr>
        <w:shd w:val="clear" w:color="auto" w:fill="FFFFFF"/>
        <w:spacing w:after="0"/>
        <w:rPr>
          <w:rFonts w:ascii="Times New Roman" w:hAnsi="Times New Roman" w:cs="Times New Roman"/>
          <w:b/>
        </w:rPr>
      </w:pPr>
    </w:p>
    <w:p w:rsidR="005D73CC" w:rsidRDefault="005D73CC" w:rsidP="005D73CC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73CC">
        <w:rPr>
          <w:rFonts w:ascii="Times New Roman" w:hAnsi="Times New Roman" w:cs="Times New Roman"/>
          <w:b/>
          <w:sz w:val="28"/>
          <w:szCs w:val="28"/>
        </w:rPr>
        <w:t xml:space="preserve">"09" сентября  </w:t>
      </w:r>
      <w:r w:rsidRPr="005D7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г.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№ 154</w:t>
      </w:r>
    </w:p>
    <w:p w:rsidR="005D73CC" w:rsidRPr="005D73CC" w:rsidRDefault="005D73CC" w:rsidP="005D73CC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79FD" w:rsidRDefault="006779FD">
      <w:pPr>
        <w:spacing w:after="0"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79FD" w:rsidRDefault="00AB5D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реализации правотворческой инициативы </w:t>
      </w:r>
    </w:p>
    <w:p w:rsidR="006779FD" w:rsidRDefault="00AB5D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5D73CC">
        <w:rPr>
          <w:rFonts w:ascii="Times New Roman" w:hAnsi="Times New Roman" w:cs="Times New Roman"/>
          <w:sz w:val="28"/>
          <w:szCs w:val="28"/>
        </w:rPr>
        <w:t>Малотроицком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«Чернянский район» Бе</w:t>
      </w:r>
      <w:r>
        <w:rPr>
          <w:rFonts w:ascii="Times New Roman" w:hAnsi="Times New Roman" w:cs="Times New Roman"/>
          <w:sz w:val="28"/>
          <w:szCs w:val="28"/>
        </w:rPr>
        <w:t>лгородской области</w:t>
      </w:r>
    </w:p>
    <w:p w:rsidR="006779FD" w:rsidRDefault="006779FD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3CC" w:rsidRDefault="005D73CC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9FD" w:rsidRDefault="006779FD">
      <w:pPr>
        <w:spacing w:after="0" w:line="27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9FD" w:rsidRDefault="00A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ст. 14 Устава </w:t>
      </w:r>
      <w:r w:rsidR="005D73CC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йон» Белгородской области </w:t>
      </w:r>
      <w:r w:rsidR="005D73CC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емское собрание </w:t>
      </w:r>
      <w:r w:rsidR="005D73CC"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D73CC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79FD" w:rsidRDefault="00AB5D5D">
      <w:pPr>
        <w:pStyle w:val="ConsPlusNormal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порядок реализации правотворческой инициативы граждан в </w:t>
      </w:r>
      <w:r w:rsidR="005D73CC">
        <w:rPr>
          <w:rFonts w:eastAsia="Times New Roman"/>
          <w:sz w:val="28"/>
          <w:szCs w:val="28"/>
        </w:rPr>
        <w:t>Малотроицком</w:t>
      </w:r>
      <w:r>
        <w:rPr>
          <w:rFonts w:eastAsia="Times New Roman"/>
          <w:sz w:val="28"/>
          <w:szCs w:val="28"/>
        </w:rPr>
        <w:t xml:space="preserve"> сельском поселении муниципального района «Чернянский район» Белгородской области </w:t>
      </w:r>
      <w:r>
        <w:rPr>
          <w:rFonts w:eastAsia="Times New Roman"/>
          <w:sz w:val="28"/>
          <w:szCs w:val="28"/>
        </w:rPr>
        <w:t>(прилагается).</w:t>
      </w:r>
    </w:p>
    <w:p w:rsidR="006779FD" w:rsidRDefault="00AB5D5D">
      <w:pPr>
        <w:pStyle w:val="af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5D73CC">
        <w:rPr>
          <w:rFonts w:ascii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5D73CC">
        <w:rPr>
          <w:rFonts w:ascii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(адрес сайта</w:t>
      </w:r>
      <w:r>
        <w:rPr>
          <w:b/>
          <w:bCs/>
        </w:rPr>
        <w:t xml:space="preserve">: </w:t>
      </w:r>
      <w:r w:rsidR="005D73CC" w:rsidRPr="005D73CC">
        <w:rPr>
          <w:rFonts w:ascii="Times New Roman" w:hAnsi="Times New Roman" w:cs="Times New Roman"/>
          <w:sz w:val="28"/>
          <w:szCs w:val="28"/>
        </w:rPr>
        <w:t>https://malotroickoe31.ru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779FD" w:rsidRDefault="00AB5D5D">
      <w:pPr>
        <w:pStyle w:val="af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6779FD" w:rsidRDefault="006779FD">
      <w:pPr>
        <w:pStyle w:val="ConsPlusNormal"/>
        <w:jc w:val="both"/>
        <w:rPr>
          <w:sz w:val="28"/>
          <w:szCs w:val="28"/>
        </w:rPr>
      </w:pPr>
    </w:p>
    <w:p w:rsidR="006779FD" w:rsidRDefault="006779FD">
      <w:pPr>
        <w:pStyle w:val="ConsPlusNormal"/>
        <w:jc w:val="both"/>
        <w:rPr>
          <w:sz w:val="28"/>
          <w:szCs w:val="28"/>
        </w:rPr>
      </w:pPr>
    </w:p>
    <w:p w:rsidR="005D73CC" w:rsidRPr="005D73CC" w:rsidRDefault="005D73CC" w:rsidP="005D7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D73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5D73CC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Малотроицкого </w:t>
      </w:r>
    </w:p>
    <w:p w:rsidR="005D73CC" w:rsidRPr="005D73CC" w:rsidRDefault="005D73CC" w:rsidP="005D7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C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5D73CC">
        <w:rPr>
          <w:rFonts w:ascii="Times New Roman" w:hAnsi="Times New Roman" w:cs="Times New Roman"/>
          <w:b/>
          <w:sz w:val="28"/>
          <w:szCs w:val="28"/>
        </w:rPr>
        <w:tab/>
      </w:r>
      <w:r w:rsidRPr="005D73CC">
        <w:rPr>
          <w:rFonts w:ascii="Times New Roman" w:hAnsi="Times New Roman" w:cs="Times New Roman"/>
          <w:b/>
          <w:sz w:val="28"/>
          <w:szCs w:val="28"/>
        </w:rPr>
        <w:tab/>
      </w:r>
      <w:r w:rsidRPr="005D73CC">
        <w:rPr>
          <w:rFonts w:ascii="Times New Roman" w:hAnsi="Times New Roman" w:cs="Times New Roman"/>
          <w:b/>
          <w:sz w:val="28"/>
          <w:szCs w:val="28"/>
        </w:rPr>
        <w:tab/>
      </w:r>
      <w:r w:rsidRPr="005D73CC">
        <w:rPr>
          <w:rFonts w:ascii="Times New Roman" w:hAnsi="Times New Roman" w:cs="Times New Roman"/>
          <w:b/>
          <w:sz w:val="28"/>
          <w:szCs w:val="28"/>
        </w:rPr>
        <w:tab/>
      </w:r>
      <w:r w:rsidRPr="005D73CC">
        <w:rPr>
          <w:rFonts w:ascii="Times New Roman" w:hAnsi="Times New Roman" w:cs="Times New Roman"/>
          <w:b/>
          <w:sz w:val="28"/>
          <w:szCs w:val="28"/>
        </w:rPr>
        <w:tab/>
      </w:r>
      <w:r w:rsidRPr="005D73CC">
        <w:rPr>
          <w:rFonts w:ascii="Times New Roman" w:hAnsi="Times New Roman" w:cs="Times New Roman"/>
          <w:b/>
          <w:sz w:val="28"/>
          <w:szCs w:val="28"/>
        </w:rPr>
        <w:tab/>
      </w:r>
      <w:r w:rsidRPr="005D73CC">
        <w:rPr>
          <w:rFonts w:ascii="Times New Roman" w:hAnsi="Times New Roman" w:cs="Times New Roman"/>
          <w:b/>
          <w:sz w:val="28"/>
          <w:szCs w:val="28"/>
        </w:rPr>
        <w:tab/>
        <w:t xml:space="preserve">              Н.В. Мухин</w:t>
      </w:r>
    </w:p>
    <w:p w:rsidR="005D73CC" w:rsidRDefault="005D73CC">
      <w:pPr>
        <w:pStyle w:val="ConsPlusNormal"/>
        <w:ind w:firstLine="5"/>
        <w:jc w:val="right"/>
        <w:outlineLvl w:val="0"/>
        <w:rPr>
          <w:b/>
          <w:bCs/>
          <w:sz w:val="28"/>
          <w:szCs w:val="28"/>
        </w:rPr>
      </w:pPr>
    </w:p>
    <w:p w:rsidR="005D73CC" w:rsidRDefault="005D73CC">
      <w:pPr>
        <w:pStyle w:val="ConsPlusNormal"/>
        <w:ind w:firstLine="5"/>
        <w:jc w:val="right"/>
        <w:outlineLvl w:val="0"/>
        <w:rPr>
          <w:b/>
          <w:bCs/>
          <w:sz w:val="28"/>
          <w:szCs w:val="28"/>
        </w:rPr>
      </w:pPr>
    </w:p>
    <w:p w:rsidR="005D73CC" w:rsidRDefault="005D73CC">
      <w:pPr>
        <w:pStyle w:val="ConsPlusNormal"/>
        <w:ind w:firstLine="5"/>
        <w:jc w:val="right"/>
        <w:outlineLvl w:val="0"/>
        <w:rPr>
          <w:b/>
          <w:bCs/>
          <w:sz w:val="28"/>
          <w:szCs w:val="28"/>
        </w:rPr>
      </w:pPr>
    </w:p>
    <w:p w:rsidR="005D73CC" w:rsidRDefault="005D73CC">
      <w:pPr>
        <w:pStyle w:val="ConsPlusNormal"/>
        <w:ind w:firstLine="5"/>
        <w:jc w:val="right"/>
        <w:outlineLvl w:val="0"/>
        <w:rPr>
          <w:b/>
          <w:bCs/>
          <w:sz w:val="28"/>
          <w:szCs w:val="28"/>
        </w:rPr>
      </w:pPr>
    </w:p>
    <w:p w:rsidR="005D73CC" w:rsidRDefault="005D73CC">
      <w:pPr>
        <w:pStyle w:val="ConsPlusNormal"/>
        <w:ind w:firstLine="5"/>
        <w:jc w:val="right"/>
        <w:outlineLvl w:val="0"/>
        <w:rPr>
          <w:b/>
          <w:bCs/>
          <w:sz w:val="28"/>
          <w:szCs w:val="28"/>
        </w:rPr>
      </w:pPr>
    </w:p>
    <w:p w:rsidR="005D73CC" w:rsidRDefault="005D73CC">
      <w:pPr>
        <w:pStyle w:val="ConsPlusNormal"/>
        <w:ind w:firstLine="5"/>
        <w:jc w:val="right"/>
        <w:outlineLvl w:val="0"/>
        <w:rPr>
          <w:szCs w:val="28"/>
        </w:rPr>
      </w:pPr>
    </w:p>
    <w:p w:rsidR="005D73CC" w:rsidRDefault="005D73CC">
      <w:pPr>
        <w:pStyle w:val="ConsPlusNormal"/>
        <w:ind w:firstLine="5"/>
        <w:jc w:val="right"/>
        <w:outlineLvl w:val="0"/>
        <w:rPr>
          <w:szCs w:val="28"/>
        </w:rPr>
      </w:pPr>
    </w:p>
    <w:p w:rsidR="006779FD" w:rsidRDefault="00AB5D5D">
      <w:pPr>
        <w:pStyle w:val="ConsPlusNormal"/>
        <w:ind w:firstLine="5"/>
        <w:jc w:val="right"/>
        <w:outlineLvl w:val="0"/>
        <w:rPr>
          <w:szCs w:val="28"/>
        </w:rPr>
      </w:pPr>
      <w:r>
        <w:rPr>
          <w:szCs w:val="28"/>
        </w:rPr>
        <w:lastRenderedPageBreak/>
        <w:t>Утвержден</w:t>
      </w:r>
    </w:p>
    <w:p w:rsidR="006779FD" w:rsidRDefault="00AB5D5D">
      <w:pPr>
        <w:pStyle w:val="ConsPlusNormal"/>
        <w:ind w:firstLine="5"/>
        <w:jc w:val="right"/>
        <w:outlineLvl w:val="0"/>
        <w:rPr>
          <w:szCs w:val="28"/>
        </w:rPr>
      </w:pPr>
      <w:r>
        <w:rPr>
          <w:szCs w:val="28"/>
        </w:rPr>
        <w:t>решением земского собрания</w:t>
      </w:r>
    </w:p>
    <w:p w:rsidR="006779FD" w:rsidRDefault="005D73CC">
      <w:pPr>
        <w:pStyle w:val="ConsPlusNormal"/>
        <w:ind w:firstLine="5"/>
        <w:jc w:val="right"/>
        <w:rPr>
          <w:szCs w:val="28"/>
        </w:rPr>
      </w:pPr>
      <w:r>
        <w:rPr>
          <w:szCs w:val="28"/>
        </w:rPr>
        <w:t>Малотроицкого</w:t>
      </w:r>
      <w:r w:rsidR="00AB5D5D">
        <w:rPr>
          <w:szCs w:val="28"/>
        </w:rPr>
        <w:t xml:space="preserve"> сельского поселения</w:t>
      </w:r>
    </w:p>
    <w:p w:rsidR="006779FD" w:rsidRDefault="00AB5D5D">
      <w:pPr>
        <w:pStyle w:val="ConsPlusNormal"/>
        <w:ind w:firstLine="5"/>
        <w:jc w:val="right"/>
        <w:rPr>
          <w:szCs w:val="28"/>
        </w:rPr>
      </w:pPr>
      <w:r>
        <w:rPr>
          <w:szCs w:val="28"/>
        </w:rPr>
        <w:t>муниципального района «Чернянский район»</w:t>
      </w:r>
    </w:p>
    <w:p w:rsidR="006779FD" w:rsidRDefault="00AB5D5D">
      <w:pPr>
        <w:pStyle w:val="ConsPlusNormal"/>
        <w:ind w:firstLine="5"/>
        <w:jc w:val="right"/>
        <w:rPr>
          <w:szCs w:val="28"/>
        </w:rPr>
      </w:pPr>
      <w:r>
        <w:rPr>
          <w:szCs w:val="28"/>
        </w:rPr>
        <w:t>Белгородской области</w:t>
      </w:r>
    </w:p>
    <w:p w:rsidR="006779FD" w:rsidRDefault="00AB5D5D">
      <w:pPr>
        <w:pStyle w:val="ConsPlusNormal"/>
        <w:ind w:firstLine="5"/>
        <w:jc w:val="right"/>
        <w:rPr>
          <w:sz w:val="28"/>
          <w:szCs w:val="28"/>
        </w:rPr>
      </w:pPr>
      <w:r>
        <w:rPr>
          <w:szCs w:val="28"/>
        </w:rPr>
        <w:t xml:space="preserve">от </w:t>
      </w:r>
      <w:r w:rsidR="005D73CC">
        <w:rPr>
          <w:szCs w:val="28"/>
        </w:rPr>
        <w:t>09.09</w:t>
      </w:r>
      <w:r>
        <w:rPr>
          <w:szCs w:val="28"/>
        </w:rPr>
        <w:t xml:space="preserve">.2022 г. № </w:t>
      </w:r>
      <w:r w:rsidR="005D73CC">
        <w:rPr>
          <w:szCs w:val="28"/>
        </w:rPr>
        <w:t>154</w:t>
      </w:r>
    </w:p>
    <w:p w:rsidR="006779FD" w:rsidRDefault="006779FD">
      <w:pPr>
        <w:pStyle w:val="ConsPlusNormal"/>
        <w:ind w:left="5664" w:firstLine="708"/>
        <w:jc w:val="both"/>
        <w:rPr>
          <w:sz w:val="28"/>
          <w:szCs w:val="28"/>
        </w:rPr>
      </w:pPr>
    </w:p>
    <w:p w:rsidR="006779FD" w:rsidRDefault="006779FD">
      <w:pPr>
        <w:pStyle w:val="ConsPlusNormal"/>
        <w:ind w:left="5664" w:firstLine="708"/>
        <w:jc w:val="both"/>
        <w:rPr>
          <w:sz w:val="28"/>
          <w:szCs w:val="28"/>
        </w:rPr>
      </w:pPr>
    </w:p>
    <w:p w:rsidR="006779FD" w:rsidRDefault="00AB5D5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РЕАЛИЗАЦИИ ПРАВОТВОРЧЕСКОЙ ИНИЦИАТИВЫ ГРАЖДАН В </w:t>
      </w:r>
      <w:bookmarkStart w:id="0" w:name="Par33"/>
      <w:bookmarkEnd w:id="0"/>
      <w:r w:rsidR="005D73CC">
        <w:rPr>
          <w:b/>
          <w:sz w:val="28"/>
          <w:szCs w:val="28"/>
        </w:rPr>
        <w:t>МАЛОТРОИЦКОМ</w:t>
      </w:r>
      <w:r>
        <w:rPr>
          <w:b/>
          <w:sz w:val="28"/>
          <w:szCs w:val="28"/>
        </w:rPr>
        <w:t xml:space="preserve"> СЕЛЬСКОМ ПОСЕЛЕНИИ МУНИЦИПАЛЬНОГО РАЙОНА «ЧЕРНЯНСКИЙ РАЙОН» БЕЛГОРОДСКОЙ ОБЛАСТИ</w:t>
      </w:r>
    </w:p>
    <w:p w:rsidR="006779FD" w:rsidRDefault="006779FD">
      <w:pPr>
        <w:pStyle w:val="ConsPlusNormal"/>
        <w:ind w:hanging="709"/>
        <w:jc w:val="both"/>
        <w:rPr>
          <w:sz w:val="28"/>
          <w:szCs w:val="28"/>
        </w:rPr>
      </w:pPr>
    </w:p>
    <w:p w:rsidR="006779FD" w:rsidRDefault="00AB5D5D">
      <w:pPr>
        <w:pStyle w:val="af9"/>
        <w:spacing w:line="240" w:lineRule="auto"/>
        <w:ind w:firstLine="709"/>
        <w:jc w:val="both"/>
      </w:pPr>
      <w:proofErr w:type="gramStart"/>
      <w:r>
        <w:t xml:space="preserve">Настоящий Порядок в соответствии с Федеральным законом </w:t>
      </w:r>
      <w:r>
        <w:rPr>
          <w:szCs w:val="28"/>
        </w:rPr>
        <w:t xml:space="preserve">от 6 октября 2003 года № 131-ФЗ </w:t>
      </w:r>
      <w:r>
        <w:t xml:space="preserve">«Об общих принципах организации местного самоуправления в Российской Федерации», Уставом </w:t>
      </w:r>
      <w:r w:rsidR="005D73CC">
        <w:t>Малотроицком</w:t>
      </w:r>
      <w:r>
        <w:t xml:space="preserve"> сельского поселения </w:t>
      </w:r>
      <w:r>
        <w:rPr>
          <w:rFonts w:eastAsia="Calibri"/>
          <w:szCs w:val="28"/>
          <w:lang w:eastAsia="en-US"/>
        </w:rPr>
        <w:t xml:space="preserve">муниципального района «Чернянский район» Белгородской области </w:t>
      </w:r>
      <w:r>
        <w:t>регулирует порядок реализации правотворческой инициативы граждан, прин</w:t>
      </w:r>
      <w:r>
        <w:t xml:space="preserve">ятие к рассмотрению и рассмотрение, внесенных инициативной группой граждан, проектов муниципальных правовых актов органами и должностными лицами местного самоуправления. </w:t>
      </w:r>
      <w:proofErr w:type="gramEnd"/>
    </w:p>
    <w:p w:rsidR="006779FD" w:rsidRDefault="006779FD">
      <w:pPr>
        <w:pStyle w:val="af9"/>
        <w:spacing w:line="240" w:lineRule="auto"/>
        <w:ind w:firstLine="142"/>
      </w:pPr>
    </w:p>
    <w:p w:rsidR="006779FD" w:rsidRDefault="00AB5D5D">
      <w:pPr>
        <w:pStyle w:val="af9"/>
        <w:spacing w:line="240" w:lineRule="auto"/>
        <w:ind w:firstLine="142"/>
        <w:rPr>
          <w:b/>
          <w:szCs w:val="28"/>
        </w:rPr>
      </w:pPr>
      <w:r>
        <w:rPr>
          <w:b/>
        </w:rPr>
        <w:t>Статья 1</w:t>
      </w:r>
      <w:r>
        <w:rPr>
          <w:b/>
          <w:szCs w:val="28"/>
        </w:rPr>
        <w:t xml:space="preserve">. </w:t>
      </w:r>
    </w:p>
    <w:p w:rsidR="006779FD" w:rsidRDefault="00AB5D5D">
      <w:pPr>
        <w:pStyle w:val="af9"/>
        <w:spacing w:line="240" w:lineRule="auto"/>
        <w:ind w:firstLine="142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6779FD" w:rsidRDefault="006779FD">
      <w:pPr>
        <w:pStyle w:val="af9"/>
        <w:spacing w:line="240" w:lineRule="auto"/>
        <w:ind w:firstLine="142"/>
        <w:rPr>
          <w:b/>
        </w:rPr>
      </w:pPr>
    </w:p>
    <w:p w:rsidR="006779FD" w:rsidRDefault="00AB5D5D">
      <w:pPr>
        <w:pStyle w:val="af9"/>
        <w:spacing w:line="240" w:lineRule="auto"/>
        <w:ind w:firstLine="709"/>
        <w:jc w:val="both"/>
      </w:pPr>
      <w:r>
        <w:t xml:space="preserve">1. </w:t>
      </w:r>
      <w:proofErr w:type="gramStart"/>
      <w:r>
        <w:t>Под правотворческой инициативой понимается право группы граждан Российской Федерации, имеющих место жительства на территории</w:t>
      </w:r>
      <w:r>
        <w:rPr>
          <w:rFonts w:eastAsia="Calibri"/>
          <w:szCs w:val="28"/>
          <w:lang w:eastAsia="en-US"/>
        </w:rPr>
        <w:t xml:space="preserve"> </w:t>
      </w:r>
      <w:r w:rsidR="005D73CC">
        <w:rPr>
          <w:rFonts w:eastAsia="Calibri"/>
          <w:szCs w:val="28"/>
          <w:lang w:eastAsia="en-US"/>
        </w:rPr>
        <w:t>Малотроицкого</w:t>
      </w:r>
      <w:r>
        <w:rPr>
          <w:rFonts w:eastAsia="Calibri"/>
          <w:szCs w:val="28"/>
          <w:lang w:eastAsia="en-US"/>
        </w:rPr>
        <w:t xml:space="preserve"> сельского поселения муниципального района «Чернянский район» Белгородской области</w:t>
      </w:r>
      <w:r>
        <w:t xml:space="preserve"> и обладающих активным избирател</w:t>
      </w:r>
      <w:r>
        <w:t>ьным правом на выборах органов и должностных лиц местного самоуправления, вносить на рассмотрение органов и должностных лиц местного самоуправления проекты муниципальных правовых актов по вопросам местного значения.</w:t>
      </w:r>
      <w:proofErr w:type="gramEnd"/>
    </w:p>
    <w:p w:rsidR="006779FD" w:rsidRDefault="00AB5D5D">
      <w:pPr>
        <w:pStyle w:val="af9"/>
        <w:spacing w:line="240" w:lineRule="auto"/>
        <w:ind w:firstLine="709"/>
        <w:jc w:val="both"/>
      </w:pPr>
      <w:r>
        <w:t xml:space="preserve">2. </w:t>
      </w:r>
      <w:proofErr w:type="gramStart"/>
      <w:r>
        <w:t>Правотворческая инициатива может быть</w:t>
      </w:r>
      <w:r>
        <w:t xml:space="preserve"> реализована в виде внесения проектов муниципальных правовых актов, проектов муниципальных правовых актов о внесении изменений и дополнений в действующие муниципальные правовые акты либо о признании их утратившими силу. </w:t>
      </w:r>
      <w:proofErr w:type="gramEnd"/>
    </w:p>
    <w:p w:rsidR="006779FD" w:rsidRDefault="006779FD">
      <w:pPr>
        <w:pStyle w:val="af9"/>
        <w:spacing w:line="240" w:lineRule="auto"/>
        <w:ind w:firstLine="142"/>
        <w:jc w:val="left"/>
      </w:pPr>
    </w:p>
    <w:p w:rsidR="006779FD" w:rsidRDefault="00AB5D5D">
      <w:pPr>
        <w:pStyle w:val="af9"/>
        <w:spacing w:line="240" w:lineRule="auto"/>
        <w:ind w:firstLine="142"/>
        <w:rPr>
          <w:b/>
        </w:rPr>
      </w:pPr>
      <w:r>
        <w:rPr>
          <w:b/>
        </w:rPr>
        <w:t>Статья 2.</w:t>
      </w:r>
    </w:p>
    <w:p w:rsidR="006779FD" w:rsidRDefault="00AB5D5D">
      <w:pPr>
        <w:pStyle w:val="af9"/>
        <w:spacing w:line="240" w:lineRule="auto"/>
        <w:ind w:firstLine="142"/>
      </w:pPr>
      <w:r>
        <w:rPr>
          <w:b/>
        </w:rPr>
        <w:t>Порядок выдвижения право</w:t>
      </w:r>
      <w:r>
        <w:rPr>
          <w:b/>
        </w:rPr>
        <w:t>творческой инициативы граждан</w:t>
      </w:r>
    </w:p>
    <w:p w:rsidR="006779FD" w:rsidRDefault="006779FD">
      <w:pPr>
        <w:pStyle w:val="af9"/>
        <w:spacing w:line="240" w:lineRule="auto"/>
        <w:ind w:firstLine="142"/>
      </w:pPr>
    </w:p>
    <w:p w:rsidR="006779FD" w:rsidRDefault="00AB5D5D">
      <w:pPr>
        <w:pStyle w:val="af9"/>
        <w:spacing w:line="240" w:lineRule="auto"/>
        <w:ind w:firstLine="709"/>
        <w:jc w:val="both"/>
      </w:pPr>
      <w:r>
        <w:t xml:space="preserve">1. С правотворческой инициативой может выступить инициативная группа граждан в количестве не менее 3 процентов от числа жителей муниципального образования, обладающих избирательным правом. 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 xml:space="preserve">2. Решение о создании инициативной </w:t>
      </w:r>
      <w:r>
        <w:t xml:space="preserve">группы для реализации правотворческой инициативы граждан принимается на основе свободного волеизъявления граждан на собраниях по месту жительства, во время проведения </w:t>
      </w:r>
      <w:r>
        <w:lastRenderedPageBreak/>
        <w:t xml:space="preserve">общественно-политических акций и оформляется протоколом в произвольной форме с указанием </w:t>
      </w:r>
      <w:r>
        <w:t>места, количества участников, даты проведения собрания, принятой общей формулировки правотворческой инициативы, решения о создании инициативной группы. Протокол подписывается выбранным собранием из своего числа председателем и секретарем с указанием их фам</w:t>
      </w:r>
      <w:r>
        <w:t xml:space="preserve">илии, имени, отчества, места жительства. 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3. В целях реализации правотворческой инициативы, инициативная группа граждан вносит в орган местного самоуправления или должностному лицу местного самоуправления, в компетенцию которого входит принятие муниципальн</w:t>
      </w:r>
      <w:r>
        <w:t>ого правового акта, следующие документы: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-</w:t>
      </w:r>
      <w:r>
        <w:rPr>
          <w:sz w:val="14"/>
          <w:szCs w:val="14"/>
        </w:rPr>
        <w:t>  </w:t>
      </w:r>
      <w:r>
        <w:t>проект муниципального правового акта;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-</w:t>
      </w:r>
      <w:r>
        <w:rPr>
          <w:sz w:val="14"/>
          <w:szCs w:val="14"/>
        </w:rPr>
        <w:t>  </w:t>
      </w:r>
      <w:r>
        <w:t>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-</w:t>
      </w:r>
      <w:r>
        <w:rPr>
          <w:sz w:val="14"/>
          <w:szCs w:val="14"/>
        </w:rPr>
        <w:t>   </w:t>
      </w:r>
      <w:r>
        <w:t>финансово-экономическое обоснование</w:t>
      </w:r>
      <w:r>
        <w:t xml:space="preserve"> (в случае внесения проекта правового акта, реализация которого потребует дополнительных материальных и иных затрат);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-</w:t>
      </w:r>
      <w:r>
        <w:rPr>
          <w:sz w:val="14"/>
          <w:szCs w:val="14"/>
        </w:rPr>
        <w:t>  </w:t>
      </w:r>
      <w:r>
        <w:t>список членов инициативной группы граждан с личными подписями, с указанием фамилии, имени, отчества, паспортных данных, адреса места жи</w:t>
      </w:r>
      <w:r>
        <w:t>тельства;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- фамилии, имени, отчества, паспортных данных, адреса места жительства уполномоченног</w:t>
      </w:r>
      <w:proofErr w:type="gramStart"/>
      <w:r>
        <w:t>о(</w:t>
      </w:r>
      <w:proofErr w:type="gramEnd"/>
      <w:r>
        <w:t>ых) представителя(ей) инициативной группы;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-</w:t>
      </w:r>
      <w:r>
        <w:rPr>
          <w:sz w:val="14"/>
          <w:szCs w:val="14"/>
        </w:rPr>
        <w:t>  </w:t>
      </w:r>
      <w:r>
        <w:t>протокол собрания, на котором было принято решение о создании инициативной группы граждан для реализации правотво</w:t>
      </w:r>
      <w:r>
        <w:t>рческой инициативы.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4. Орган местного самоуправления или должностное лицо местного самоуправления в течение 10 дней регистрирует документы, представленные инициативной группой. О регистрации документов орган местного самоуправления или должностное лицо мес</w:t>
      </w:r>
      <w:r>
        <w:t xml:space="preserve">тного самоуправления письменно уведомляет уполномоченных представителей инициативной группы граждан в течение 7 дней с момента регистрации. 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5. Орган местного самоуправления или должностное лицо местного самоуправления отказывает в принятии вышеуказанных д</w:t>
      </w:r>
      <w:r>
        <w:t>окументов в следующих случаях: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- нарушения требований настоящего Положения, предъявляемых к численности и порядку создания инициативной группы граждан;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- нарушения требований к перечню документов, прилагаемых к проекту муниципального правового акта, вносимого в порядке реализации правотворческой инициативы;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- несоответствия или неполноты сведений, в более чем одном проценте членов инициативной группы, при</w:t>
      </w:r>
      <w:r>
        <w:t>веденных в списке членов инициативной группы;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- фальсификации или отсутствии в протоколе собрания подписей председателя или секретаря, а в списке членов инициативной группы более одного процента от всех подписей членов инициативной группы.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 xml:space="preserve">В случае отказа </w:t>
      </w:r>
      <w:r>
        <w:t xml:space="preserve">в принятии документов уполномоченным представителям инициативной группы граждан выдается письменный мотивированный отказ. 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lastRenderedPageBreak/>
        <w:t>6. Отказ в принятии документов не является препятствием для повторной подачи документов для реализации правотворческой инициативы при</w:t>
      </w:r>
      <w:r>
        <w:t xml:space="preserve"> условии устранения инициативной группой граждан нарушений, вызвавших отказ.</w:t>
      </w:r>
    </w:p>
    <w:p w:rsidR="006779FD" w:rsidRDefault="006779FD">
      <w:pPr>
        <w:pStyle w:val="af9"/>
        <w:spacing w:line="240" w:lineRule="auto"/>
        <w:ind w:firstLine="709"/>
        <w:jc w:val="left"/>
      </w:pPr>
    </w:p>
    <w:p w:rsidR="006779FD" w:rsidRDefault="00AB5D5D">
      <w:pPr>
        <w:pStyle w:val="af9"/>
        <w:spacing w:line="240" w:lineRule="auto"/>
        <w:ind w:firstLine="142"/>
        <w:rPr>
          <w:b/>
        </w:rPr>
      </w:pPr>
      <w:r>
        <w:rPr>
          <w:b/>
        </w:rPr>
        <w:t xml:space="preserve">Статья 3. </w:t>
      </w:r>
    </w:p>
    <w:p w:rsidR="006779FD" w:rsidRDefault="00AB5D5D">
      <w:pPr>
        <w:pStyle w:val="af9"/>
        <w:spacing w:line="240" w:lineRule="auto"/>
        <w:ind w:firstLine="142"/>
        <w:rPr>
          <w:b/>
        </w:rPr>
      </w:pPr>
      <w:r>
        <w:rPr>
          <w:b/>
        </w:rPr>
        <w:t>Порядок рассмотрения правотворческой инициативы в органах местного самоуправления или должностным лицом местного самоуправления</w:t>
      </w:r>
    </w:p>
    <w:p w:rsidR="006779FD" w:rsidRDefault="006779FD">
      <w:pPr>
        <w:pStyle w:val="af9"/>
        <w:spacing w:line="240" w:lineRule="auto"/>
        <w:ind w:firstLine="142"/>
        <w:jc w:val="left"/>
      </w:pPr>
    </w:p>
    <w:p w:rsidR="006779FD" w:rsidRDefault="00AB5D5D">
      <w:pPr>
        <w:pStyle w:val="af9"/>
        <w:spacing w:line="240" w:lineRule="auto"/>
        <w:ind w:firstLine="709"/>
        <w:jc w:val="both"/>
      </w:pPr>
      <w:r>
        <w:t>1. Проект муниципального правового акт</w:t>
      </w:r>
      <w:r>
        <w:t>а, внесенный в порядке реализации правотворческой инициативы граждан, в течение трех месяцев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которых относи</w:t>
      </w:r>
      <w:r>
        <w:t>тся принятие соответствующего акта. Указанный проект рассматривается в соответствии с требованиями правовых актов органов местного самоуправления, регламентирующих порядок принятия соответствующих муниципальных правовых актов.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2. Орган или должностное лицо</w:t>
      </w:r>
      <w:r>
        <w:t xml:space="preserve"> местного самоуправления не позднее, чем за 10 дней до даты рассмотрения проекта муниципального правового акта в письменной форме уведомляет уполномоченных представителей инициативной группы граждан о дате и времени </w:t>
      </w:r>
      <w:proofErr w:type="gramStart"/>
      <w:r>
        <w:t>рассмотрения</w:t>
      </w:r>
      <w:proofErr w:type="gramEnd"/>
      <w:r>
        <w:t xml:space="preserve"> внесенного ими проекта муни</w:t>
      </w:r>
      <w:r>
        <w:t>ципального правового акта и обеспечивает уполномоченным представителям инициативной группы граждан возможность изложения своей позиции при рассмотрении указанного проекта.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3. В случае если принятие муниципального правового акта, проект которого внесен в по</w:t>
      </w:r>
      <w:r>
        <w:t xml:space="preserve">рядке реализации правотворческой инициативы, относится к компетенции </w:t>
      </w:r>
      <w:r w:rsidR="005D73CC">
        <w:t>з</w:t>
      </w:r>
      <w:r>
        <w:t xml:space="preserve">емского собрания </w:t>
      </w:r>
      <w:r w:rsidR="005D73CC">
        <w:t>Малотроицкого</w:t>
      </w:r>
      <w:r>
        <w:t xml:space="preserve"> сельского поселения, указанный проект должен быть рассмотрен на открытом заседании данного органа.</w:t>
      </w:r>
    </w:p>
    <w:p w:rsidR="006779FD" w:rsidRDefault="00AB5D5D">
      <w:pPr>
        <w:pStyle w:val="af9"/>
        <w:spacing w:line="240" w:lineRule="auto"/>
        <w:ind w:firstLine="709"/>
        <w:jc w:val="both"/>
      </w:pPr>
      <w:r>
        <w:t>4. Мотивированное решение, принятое по результатам расс</w:t>
      </w:r>
      <w:r>
        <w:t>мотрения проекта правового акта, внесенного в порядке реализации правотворческой инициативы, не позднее 7 дней со дня принятия решения, должно быть официально в письменной форме доведено до сведения внесшей его инициативной группы граждан через их уполномо</w:t>
      </w:r>
      <w:r>
        <w:t>ченных представителей и опубликовано в средствах массовой информации.</w:t>
      </w:r>
    </w:p>
    <w:p w:rsidR="006779FD" w:rsidRDefault="006779FD">
      <w:pPr>
        <w:pStyle w:val="af9"/>
        <w:spacing w:line="240" w:lineRule="auto"/>
        <w:ind w:firstLine="142"/>
        <w:jc w:val="left"/>
        <w:rPr>
          <w:b/>
          <w:i/>
        </w:rPr>
      </w:pPr>
    </w:p>
    <w:p w:rsidR="006779FD" w:rsidRDefault="00AB5D5D">
      <w:pPr>
        <w:pStyle w:val="af9"/>
        <w:spacing w:line="240" w:lineRule="auto"/>
        <w:ind w:firstLine="142"/>
        <w:rPr>
          <w:b/>
        </w:rPr>
      </w:pPr>
      <w:r>
        <w:rPr>
          <w:b/>
        </w:rPr>
        <w:t>Статья 4.</w:t>
      </w:r>
    </w:p>
    <w:p w:rsidR="006779FD" w:rsidRDefault="00AB5D5D">
      <w:pPr>
        <w:pStyle w:val="af9"/>
        <w:spacing w:line="240" w:lineRule="auto"/>
        <w:ind w:firstLine="142"/>
        <w:rPr>
          <w:b/>
        </w:rPr>
      </w:pPr>
      <w:r>
        <w:rPr>
          <w:b/>
        </w:rPr>
        <w:t>Порядок разрешения возможных разногласий по поводу выдвижения правотворческой инициативы и рассмотрения ее органом местного самоуправления или должностным лицом местного самоу</w:t>
      </w:r>
      <w:r>
        <w:rPr>
          <w:b/>
        </w:rPr>
        <w:t>правления</w:t>
      </w:r>
    </w:p>
    <w:p w:rsidR="006779FD" w:rsidRDefault="006779FD">
      <w:pPr>
        <w:pStyle w:val="af9"/>
        <w:spacing w:line="240" w:lineRule="auto"/>
        <w:ind w:firstLine="142"/>
        <w:jc w:val="both"/>
      </w:pPr>
    </w:p>
    <w:p w:rsidR="006779FD" w:rsidRDefault="00AB5D5D">
      <w:pPr>
        <w:pStyle w:val="af9"/>
        <w:spacing w:line="240" w:lineRule="auto"/>
        <w:ind w:firstLine="709"/>
        <w:jc w:val="both"/>
        <w:rPr>
          <w:szCs w:val="28"/>
        </w:rPr>
      </w:pPr>
      <w:r>
        <w:t>1. В случае отказа органа местного самоуправления или должностного лица местного самоуправления в принятии указанных в п. 3. статьи 2 документов по реализации правотворческой инициативы граждан, отказ может быть обжалован в установленном действу</w:t>
      </w:r>
      <w:r>
        <w:t>ющим законодательством порядке.</w:t>
      </w:r>
    </w:p>
    <w:sectPr w:rsidR="006779FD" w:rsidSect="006779FD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D5D" w:rsidRDefault="00AB5D5D">
      <w:pPr>
        <w:spacing w:after="0" w:line="240" w:lineRule="auto"/>
      </w:pPr>
      <w:r>
        <w:separator/>
      </w:r>
    </w:p>
  </w:endnote>
  <w:endnote w:type="continuationSeparator" w:id="0">
    <w:p w:rsidR="00AB5D5D" w:rsidRDefault="00AB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D5D" w:rsidRDefault="00AB5D5D">
      <w:pPr>
        <w:spacing w:after="0" w:line="240" w:lineRule="auto"/>
      </w:pPr>
      <w:r>
        <w:separator/>
      </w:r>
    </w:p>
  </w:footnote>
  <w:footnote w:type="continuationSeparator" w:id="0">
    <w:p w:rsidR="00AB5D5D" w:rsidRDefault="00AB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3682"/>
    <w:multiLevelType w:val="hybridMultilevel"/>
    <w:tmpl w:val="08889FC6"/>
    <w:lvl w:ilvl="0" w:tplc="FD7C1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47A7910">
      <w:start w:val="1"/>
      <w:numFmt w:val="lowerLetter"/>
      <w:lvlText w:val="%2."/>
      <w:lvlJc w:val="left"/>
      <w:pPr>
        <w:ind w:left="1788" w:hanging="360"/>
      </w:pPr>
    </w:lvl>
    <w:lvl w:ilvl="2" w:tplc="DDE426F4">
      <w:start w:val="1"/>
      <w:numFmt w:val="lowerRoman"/>
      <w:lvlText w:val="%3."/>
      <w:lvlJc w:val="right"/>
      <w:pPr>
        <w:ind w:left="2508" w:hanging="180"/>
      </w:pPr>
    </w:lvl>
    <w:lvl w:ilvl="3" w:tplc="C05ACB58">
      <w:start w:val="1"/>
      <w:numFmt w:val="decimal"/>
      <w:lvlText w:val="%4."/>
      <w:lvlJc w:val="left"/>
      <w:pPr>
        <w:ind w:left="3228" w:hanging="360"/>
      </w:pPr>
    </w:lvl>
    <w:lvl w:ilvl="4" w:tplc="A0F6A810">
      <w:start w:val="1"/>
      <w:numFmt w:val="lowerLetter"/>
      <w:lvlText w:val="%5."/>
      <w:lvlJc w:val="left"/>
      <w:pPr>
        <w:ind w:left="3948" w:hanging="360"/>
      </w:pPr>
    </w:lvl>
    <w:lvl w:ilvl="5" w:tplc="0FCC52C0">
      <w:start w:val="1"/>
      <w:numFmt w:val="lowerRoman"/>
      <w:lvlText w:val="%6."/>
      <w:lvlJc w:val="right"/>
      <w:pPr>
        <w:ind w:left="4668" w:hanging="180"/>
      </w:pPr>
    </w:lvl>
    <w:lvl w:ilvl="6" w:tplc="044C2D1A">
      <w:start w:val="1"/>
      <w:numFmt w:val="decimal"/>
      <w:lvlText w:val="%7."/>
      <w:lvlJc w:val="left"/>
      <w:pPr>
        <w:ind w:left="5388" w:hanging="360"/>
      </w:pPr>
    </w:lvl>
    <w:lvl w:ilvl="7" w:tplc="B014A010">
      <w:start w:val="1"/>
      <w:numFmt w:val="lowerLetter"/>
      <w:lvlText w:val="%8."/>
      <w:lvlJc w:val="left"/>
      <w:pPr>
        <w:ind w:left="6108" w:hanging="360"/>
      </w:pPr>
    </w:lvl>
    <w:lvl w:ilvl="8" w:tplc="241EDD1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9FD"/>
    <w:rsid w:val="005D73CC"/>
    <w:rsid w:val="006779FD"/>
    <w:rsid w:val="00AB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779F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779F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779F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779F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779F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779F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779F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779F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779F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779F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779F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779F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779F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779F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779F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779F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779F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779F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779F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779F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779F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779F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79F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779F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779F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779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779FD"/>
    <w:rPr>
      <w:i/>
    </w:rPr>
  </w:style>
  <w:style w:type="character" w:customStyle="1" w:styleId="HeaderChar">
    <w:name w:val="Header Char"/>
    <w:basedOn w:val="a0"/>
    <w:link w:val="Header"/>
    <w:uiPriority w:val="99"/>
    <w:rsid w:val="006779FD"/>
  </w:style>
  <w:style w:type="character" w:customStyle="1" w:styleId="FooterChar">
    <w:name w:val="Footer Char"/>
    <w:basedOn w:val="a0"/>
    <w:link w:val="Footer"/>
    <w:uiPriority w:val="99"/>
    <w:rsid w:val="006779F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779F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779FD"/>
  </w:style>
  <w:style w:type="table" w:styleId="aa">
    <w:name w:val="Table Grid"/>
    <w:basedOn w:val="a1"/>
    <w:uiPriority w:val="59"/>
    <w:rsid w:val="006779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779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779F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77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779F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77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6779F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779F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779FD"/>
    <w:rPr>
      <w:sz w:val="18"/>
    </w:rPr>
  </w:style>
  <w:style w:type="character" w:styleId="ae">
    <w:name w:val="footnote reference"/>
    <w:basedOn w:val="a0"/>
    <w:uiPriority w:val="99"/>
    <w:unhideWhenUsed/>
    <w:rsid w:val="006779F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779F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779FD"/>
    <w:rPr>
      <w:sz w:val="20"/>
    </w:rPr>
  </w:style>
  <w:style w:type="character" w:styleId="af1">
    <w:name w:val="endnote reference"/>
    <w:basedOn w:val="a0"/>
    <w:uiPriority w:val="99"/>
    <w:semiHidden/>
    <w:unhideWhenUsed/>
    <w:rsid w:val="006779F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779FD"/>
    <w:pPr>
      <w:spacing w:after="57"/>
    </w:pPr>
  </w:style>
  <w:style w:type="paragraph" w:styleId="21">
    <w:name w:val="toc 2"/>
    <w:basedOn w:val="a"/>
    <w:next w:val="a"/>
    <w:uiPriority w:val="39"/>
    <w:unhideWhenUsed/>
    <w:rsid w:val="006779F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779F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779F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779F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779F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779F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779F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779FD"/>
    <w:pPr>
      <w:spacing w:after="57"/>
      <w:ind w:left="2268"/>
    </w:pPr>
  </w:style>
  <w:style w:type="paragraph" w:styleId="af2">
    <w:name w:val="TOC Heading"/>
    <w:uiPriority w:val="39"/>
    <w:unhideWhenUsed/>
    <w:rsid w:val="006779FD"/>
  </w:style>
  <w:style w:type="paragraph" w:styleId="af3">
    <w:name w:val="table of figures"/>
    <w:basedOn w:val="a"/>
    <w:next w:val="a"/>
    <w:uiPriority w:val="99"/>
    <w:unhideWhenUsed/>
    <w:rsid w:val="006779FD"/>
    <w:pPr>
      <w:spacing w:after="0"/>
    </w:pPr>
  </w:style>
  <w:style w:type="paragraph" w:customStyle="1" w:styleId="ConsPlusNormal">
    <w:name w:val="ConsPlusNormal"/>
    <w:rsid w:val="006779FD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79FD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6779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779FD"/>
    <w:pPr>
      <w:widowControl w:val="0"/>
      <w:shd w:val="clear" w:color="auto" w:fill="FFFFFF"/>
      <w:spacing w:after="0" w:line="317" w:lineRule="exact"/>
      <w:ind w:hanging="10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">
    <w:name w:val="Header"/>
    <w:basedOn w:val="a"/>
    <w:link w:val="af4"/>
    <w:uiPriority w:val="99"/>
    <w:unhideWhenUsed/>
    <w:rsid w:val="0067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6779FD"/>
  </w:style>
  <w:style w:type="paragraph" w:customStyle="1" w:styleId="Footer">
    <w:name w:val="Footer"/>
    <w:basedOn w:val="a"/>
    <w:link w:val="af5"/>
    <w:uiPriority w:val="99"/>
    <w:unhideWhenUsed/>
    <w:rsid w:val="0067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6779FD"/>
  </w:style>
  <w:style w:type="paragraph" w:styleId="af6">
    <w:name w:val="List Paragraph"/>
    <w:basedOn w:val="a"/>
    <w:uiPriority w:val="34"/>
    <w:qFormat/>
    <w:rsid w:val="006779FD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67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779FD"/>
    <w:rPr>
      <w:rFonts w:ascii="Segoe UI" w:hAnsi="Segoe UI" w:cs="Segoe UI"/>
      <w:sz w:val="18"/>
      <w:szCs w:val="18"/>
    </w:rPr>
  </w:style>
  <w:style w:type="paragraph" w:styleId="af9">
    <w:name w:val="Body Text Indent"/>
    <w:basedOn w:val="a"/>
    <w:link w:val="afa"/>
    <w:rsid w:val="006779FD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6779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caption"/>
    <w:basedOn w:val="a"/>
    <w:next w:val="a"/>
    <w:semiHidden/>
    <w:unhideWhenUsed/>
    <w:qFormat/>
    <w:rsid w:val="005D7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1315</Words>
  <Characters>7499</Characters>
  <Application>Microsoft Office Word</Application>
  <DocSecurity>0</DocSecurity>
  <Lines>62</Lines>
  <Paragraphs>17</Paragraphs>
  <ScaleCrop>false</ScaleCrop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 Ирина Викторовна</dc:creator>
  <cp:keywords/>
  <dc:description/>
  <cp:lastModifiedBy>User</cp:lastModifiedBy>
  <cp:revision>17</cp:revision>
  <dcterms:created xsi:type="dcterms:W3CDTF">2022-03-28T09:31:00Z</dcterms:created>
  <dcterms:modified xsi:type="dcterms:W3CDTF">2022-09-16T11:18:00Z</dcterms:modified>
</cp:coreProperties>
</file>