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C9" w:rsidRPr="00242187" w:rsidRDefault="004642C9" w:rsidP="004642C9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2720340</wp:posOffset>
            </wp:positionH>
            <wp:positionV relativeFrom="margin">
              <wp:posOffset>541655</wp:posOffset>
            </wp:positionV>
            <wp:extent cx="476250" cy="609600"/>
            <wp:effectExtent l="19050" t="0" r="0" b="0"/>
            <wp:wrapTopAndBottom/>
            <wp:docPr id="16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2187">
        <w:rPr>
          <w:sz w:val="24"/>
          <w:szCs w:val="24"/>
        </w:rPr>
        <w:t>БЕЛГОРОДСКАЯ ОБЛАСТЬ</w:t>
      </w:r>
    </w:p>
    <w:p w:rsidR="004642C9" w:rsidRPr="00126870" w:rsidRDefault="004642C9" w:rsidP="004642C9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242187">
        <w:rPr>
          <w:sz w:val="24"/>
          <w:szCs w:val="24"/>
        </w:rPr>
        <w:t>ЧЕРНЯНСКИЙ РАЙО</w:t>
      </w:r>
      <w:r>
        <w:rPr>
          <w:sz w:val="24"/>
          <w:szCs w:val="24"/>
        </w:rPr>
        <w:t>Н</w:t>
      </w:r>
    </w:p>
    <w:p w:rsidR="004642C9" w:rsidRDefault="004642C9" w:rsidP="004642C9">
      <w:pPr>
        <w:jc w:val="center"/>
        <w:rPr>
          <w:b/>
        </w:rPr>
      </w:pPr>
    </w:p>
    <w:p w:rsidR="004642C9" w:rsidRPr="00242187" w:rsidRDefault="004642C9" w:rsidP="004642C9">
      <w:pPr>
        <w:jc w:val="center"/>
        <w:rPr>
          <w:b/>
        </w:rPr>
      </w:pPr>
      <w:r w:rsidRPr="00242187">
        <w:rPr>
          <w:b/>
        </w:rPr>
        <w:t>ЗЕМСКОЕ СОБРАНИЕ МАЛОТРОИЦКОГО СЕЛЬСКОГО ПОСЕЛЕНИЯ МУНИЦИПАЛЬНОГО РАЙОНА "ЧЕРНЯНСКИЙ РАЙОН"                                  БЕЛГОРОДСКОЙ ОБЛАСТИ</w:t>
      </w:r>
    </w:p>
    <w:p w:rsidR="004642C9" w:rsidRDefault="004642C9" w:rsidP="004642C9">
      <w:pPr>
        <w:shd w:val="clear" w:color="auto" w:fill="FFFFFF"/>
        <w:jc w:val="center"/>
        <w:rPr>
          <w:b/>
          <w:sz w:val="28"/>
          <w:szCs w:val="28"/>
        </w:rPr>
      </w:pPr>
    </w:p>
    <w:p w:rsidR="004642C9" w:rsidRDefault="004642C9" w:rsidP="004642C9">
      <w:pPr>
        <w:shd w:val="clear" w:color="auto" w:fill="FFFFFF"/>
        <w:jc w:val="center"/>
        <w:rPr>
          <w:b/>
          <w:sz w:val="28"/>
          <w:szCs w:val="28"/>
        </w:rPr>
      </w:pPr>
    </w:p>
    <w:p w:rsidR="004642C9" w:rsidRPr="00242187" w:rsidRDefault="004642C9" w:rsidP="004642C9">
      <w:pPr>
        <w:shd w:val="clear" w:color="auto" w:fill="FFFFFF"/>
        <w:jc w:val="center"/>
        <w:rPr>
          <w:b/>
        </w:rPr>
      </w:pPr>
      <w:proofErr w:type="gramStart"/>
      <w:r w:rsidRPr="00242187">
        <w:rPr>
          <w:b/>
          <w:sz w:val="28"/>
          <w:szCs w:val="28"/>
        </w:rPr>
        <w:t>Р</w:t>
      </w:r>
      <w:proofErr w:type="gramEnd"/>
      <w:r w:rsidRPr="00242187">
        <w:rPr>
          <w:b/>
          <w:sz w:val="28"/>
          <w:szCs w:val="28"/>
        </w:rPr>
        <w:t xml:space="preserve"> Е Ш Е Н И Е</w:t>
      </w:r>
    </w:p>
    <w:p w:rsidR="004642C9" w:rsidRPr="00242187" w:rsidRDefault="004642C9" w:rsidP="004642C9">
      <w:pPr>
        <w:shd w:val="clear" w:color="auto" w:fill="FFFFFF"/>
        <w:jc w:val="center"/>
        <w:rPr>
          <w:b/>
        </w:rPr>
      </w:pPr>
      <w:r w:rsidRPr="00242187">
        <w:rPr>
          <w:b/>
        </w:rPr>
        <w:t>с</w:t>
      </w:r>
      <w:proofErr w:type="gramStart"/>
      <w:r w:rsidRPr="00242187">
        <w:rPr>
          <w:b/>
        </w:rPr>
        <w:t>.М</w:t>
      </w:r>
      <w:proofErr w:type="gramEnd"/>
      <w:r w:rsidRPr="00242187">
        <w:rPr>
          <w:b/>
        </w:rPr>
        <w:t>алотроицкое</w:t>
      </w:r>
    </w:p>
    <w:p w:rsidR="004642C9" w:rsidRDefault="004642C9" w:rsidP="004642C9">
      <w:pPr>
        <w:shd w:val="clear" w:color="auto" w:fill="FFFFFF"/>
        <w:rPr>
          <w:b/>
          <w:sz w:val="28"/>
          <w:szCs w:val="28"/>
        </w:rPr>
      </w:pPr>
    </w:p>
    <w:p w:rsidR="004642C9" w:rsidRPr="00242187" w:rsidRDefault="004642C9" w:rsidP="004642C9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"4</w:t>
      </w:r>
      <w:r w:rsidRPr="00242187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августа</w:t>
      </w:r>
      <w:r w:rsidRPr="00242187">
        <w:rPr>
          <w:b/>
          <w:sz w:val="28"/>
          <w:szCs w:val="28"/>
        </w:rPr>
        <w:t xml:space="preserve"> </w:t>
      </w:r>
      <w:r w:rsidRPr="00242187">
        <w:rPr>
          <w:b/>
          <w:color w:val="000000"/>
          <w:sz w:val="28"/>
          <w:szCs w:val="28"/>
        </w:rPr>
        <w:t xml:space="preserve">2022 г.     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</w:t>
      </w:r>
      <w:r w:rsidRPr="00242187">
        <w:rPr>
          <w:b/>
          <w:color w:val="000000"/>
          <w:sz w:val="28"/>
          <w:szCs w:val="28"/>
        </w:rPr>
        <w:t xml:space="preserve">  № 1</w:t>
      </w:r>
      <w:r>
        <w:rPr>
          <w:b/>
          <w:color w:val="000000"/>
          <w:sz w:val="28"/>
          <w:szCs w:val="28"/>
        </w:rPr>
        <w:t>51</w:t>
      </w:r>
    </w:p>
    <w:p w:rsidR="004642C9" w:rsidRDefault="004642C9" w:rsidP="004642C9"/>
    <w:p w:rsidR="004642C9" w:rsidRPr="00F273EC" w:rsidRDefault="004642C9" w:rsidP="004642C9"/>
    <w:p w:rsidR="004642C9" w:rsidRPr="0080490F" w:rsidRDefault="004642C9" w:rsidP="004642C9">
      <w:pPr>
        <w:ind w:right="-143"/>
        <w:jc w:val="center"/>
        <w:rPr>
          <w:b/>
          <w:bCs/>
          <w:sz w:val="28"/>
          <w:szCs w:val="28"/>
        </w:rPr>
      </w:pPr>
      <w:r w:rsidRPr="0080490F">
        <w:rPr>
          <w:b/>
          <w:bCs/>
          <w:sz w:val="28"/>
          <w:szCs w:val="28"/>
        </w:rPr>
        <w:t>О внесении изменений</w:t>
      </w:r>
      <w:r>
        <w:rPr>
          <w:b/>
          <w:bCs/>
          <w:sz w:val="28"/>
          <w:szCs w:val="28"/>
        </w:rPr>
        <w:t xml:space="preserve"> </w:t>
      </w:r>
      <w:r w:rsidRPr="0080490F">
        <w:rPr>
          <w:b/>
          <w:bCs/>
          <w:sz w:val="28"/>
          <w:szCs w:val="28"/>
        </w:rPr>
        <w:t xml:space="preserve">в решение земского собрания </w:t>
      </w:r>
    </w:p>
    <w:p w:rsidR="004642C9" w:rsidRPr="0080490F" w:rsidRDefault="004642C9" w:rsidP="004642C9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Малотроицкого</w:t>
      </w:r>
      <w:r w:rsidRPr="0080490F">
        <w:rPr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4642C9" w:rsidRPr="0080490F" w:rsidRDefault="004642C9" w:rsidP="004642C9">
      <w:pPr>
        <w:ind w:right="-143"/>
        <w:jc w:val="center"/>
        <w:rPr>
          <w:b/>
          <w:bCs/>
          <w:sz w:val="28"/>
          <w:szCs w:val="28"/>
        </w:rPr>
      </w:pPr>
      <w:r w:rsidRPr="0080490F">
        <w:rPr>
          <w:b/>
          <w:bCs/>
          <w:sz w:val="28"/>
          <w:szCs w:val="28"/>
        </w:rPr>
        <w:t>«Чернянский район» Белгородской области</w:t>
      </w:r>
      <w:r>
        <w:rPr>
          <w:b/>
          <w:bCs/>
          <w:sz w:val="28"/>
          <w:szCs w:val="28"/>
        </w:rPr>
        <w:t xml:space="preserve"> </w:t>
      </w:r>
      <w:r w:rsidRPr="0080490F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03.11</w:t>
      </w:r>
      <w:r w:rsidRPr="0080490F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 xml:space="preserve">15 </w:t>
      </w:r>
      <w:r w:rsidRPr="0080490F">
        <w:rPr>
          <w:b/>
          <w:bCs/>
          <w:sz w:val="28"/>
          <w:szCs w:val="28"/>
        </w:rPr>
        <w:t xml:space="preserve">г. № </w:t>
      </w:r>
      <w:r>
        <w:rPr>
          <w:b/>
          <w:bCs/>
          <w:sz w:val="28"/>
          <w:szCs w:val="28"/>
        </w:rPr>
        <w:t>86</w:t>
      </w:r>
    </w:p>
    <w:p w:rsidR="004642C9" w:rsidRPr="0080490F" w:rsidRDefault="004642C9" w:rsidP="004642C9">
      <w:pPr>
        <w:ind w:right="-143"/>
        <w:jc w:val="center"/>
        <w:rPr>
          <w:b/>
          <w:bCs/>
          <w:sz w:val="28"/>
          <w:szCs w:val="28"/>
        </w:rPr>
      </w:pPr>
      <w:r w:rsidRPr="0080490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 налоге на имущество физических лиц</w:t>
      </w:r>
      <w:r w:rsidRPr="0080490F">
        <w:rPr>
          <w:b/>
          <w:bCs/>
          <w:sz w:val="28"/>
          <w:szCs w:val="28"/>
        </w:rPr>
        <w:t>»</w:t>
      </w:r>
    </w:p>
    <w:p w:rsidR="004642C9" w:rsidRPr="0080490F" w:rsidRDefault="004642C9" w:rsidP="004642C9">
      <w:pPr>
        <w:ind w:right="-143"/>
        <w:jc w:val="center"/>
        <w:rPr>
          <w:b/>
          <w:sz w:val="28"/>
          <w:szCs w:val="28"/>
        </w:rPr>
      </w:pPr>
    </w:p>
    <w:p w:rsidR="004642C9" w:rsidRPr="006618B7" w:rsidRDefault="004642C9" w:rsidP="004642C9">
      <w:pPr>
        <w:ind w:right="-143"/>
        <w:jc w:val="center"/>
        <w:rPr>
          <w:b/>
          <w:sz w:val="28"/>
          <w:szCs w:val="28"/>
        </w:rPr>
      </w:pPr>
    </w:p>
    <w:p w:rsidR="004642C9" w:rsidRPr="0080490F" w:rsidRDefault="004642C9" w:rsidP="004642C9">
      <w:pPr>
        <w:tabs>
          <w:tab w:val="left" w:pos="0"/>
        </w:tabs>
        <w:ind w:right="-108" w:firstLine="709"/>
        <w:jc w:val="both"/>
        <w:rPr>
          <w:sz w:val="28"/>
          <w:szCs w:val="28"/>
        </w:rPr>
      </w:pPr>
      <w:proofErr w:type="gramStart"/>
      <w:r w:rsidRPr="00D7735F">
        <w:rPr>
          <w:bCs/>
          <w:sz w:val="28"/>
          <w:szCs w:val="28"/>
        </w:rPr>
        <w:t xml:space="preserve">В целях приведения муниципальных нормативных правовых актов </w:t>
      </w:r>
      <w:r>
        <w:rPr>
          <w:bCs/>
          <w:sz w:val="28"/>
          <w:szCs w:val="28"/>
        </w:rPr>
        <w:t xml:space="preserve">                       </w:t>
      </w:r>
      <w:r w:rsidRPr="00D7735F">
        <w:rPr>
          <w:bCs/>
          <w:sz w:val="28"/>
          <w:szCs w:val="28"/>
        </w:rPr>
        <w:t xml:space="preserve">в соответствие с нормами действующего законодательства, в соответствии </w:t>
      </w:r>
      <w:r>
        <w:rPr>
          <w:bCs/>
          <w:sz w:val="28"/>
          <w:szCs w:val="28"/>
        </w:rPr>
        <w:t xml:space="preserve">                  </w:t>
      </w:r>
      <w:r w:rsidRPr="00D7735F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>главой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D7735F">
        <w:rPr>
          <w:bCs/>
          <w:sz w:val="28"/>
          <w:szCs w:val="28"/>
        </w:rPr>
        <w:t>, на основании</w:t>
      </w:r>
      <w:r>
        <w:rPr>
          <w:bCs/>
          <w:sz w:val="28"/>
          <w:szCs w:val="28"/>
        </w:rPr>
        <w:t xml:space="preserve"> </w:t>
      </w:r>
      <w:r w:rsidRPr="00D7735F">
        <w:rPr>
          <w:bCs/>
          <w:sz w:val="28"/>
          <w:szCs w:val="28"/>
        </w:rPr>
        <w:t xml:space="preserve">Устава </w:t>
      </w:r>
      <w:r>
        <w:rPr>
          <w:bCs/>
          <w:sz w:val="28"/>
          <w:szCs w:val="28"/>
        </w:rPr>
        <w:t>Малотроицкого</w:t>
      </w:r>
      <w:r w:rsidRPr="0080490F">
        <w:rPr>
          <w:bCs/>
          <w:sz w:val="28"/>
          <w:szCs w:val="28"/>
        </w:rPr>
        <w:t xml:space="preserve"> сельского поселения, земское собрание </w:t>
      </w:r>
      <w:r>
        <w:rPr>
          <w:bCs/>
          <w:sz w:val="28"/>
          <w:szCs w:val="28"/>
        </w:rPr>
        <w:t>Малотроицкого</w:t>
      </w:r>
      <w:r w:rsidRPr="0080490F">
        <w:rPr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Pr="0080490F">
        <w:rPr>
          <w:b/>
          <w:bCs/>
          <w:sz w:val="28"/>
          <w:szCs w:val="28"/>
        </w:rPr>
        <w:t>решило:</w:t>
      </w:r>
      <w:proofErr w:type="gramEnd"/>
    </w:p>
    <w:p w:rsidR="004642C9" w:rsidRDefault="004642C9" w:rsidP="004642C9">
      <w:pPr>
        <w:ind w:right="-1" w:firstLine="709"/>
        <w:jc w:val="both"/>
        <w:rPr>
          <w:bCs/>
          <w:sz w:val="28"/>
          <w:szCs w:val="28"/>
        </w:rPr>
      </w:pPr>
      <w:r w:rsidRPr="006618B7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Внести в решение земского собрания Малотроицкого сельского поселения от 03.11.2015 года № 86 «О налоге на имущество физических лиц» следующие изменения:</w:t>
      </w:r>
    </w:p>
    <w:p w:rsidR="004642C9" w:rsidRDefault="004642C9" w:rsidP="004642C9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Дополнить пункт 4 подпунктом 4 следующего содержания:</w:t>
      </w:r>
    </w:p>
    <w:p w:rsidR="004642C9" w:rsidRDefault="004642C9" w:rsidP="004642C9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«4) в отношении объектов налогообложения, включенных в перечень, определяемый в соответствии с пунктом 7 статьи 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устанавливается в размере 0 процентов при одновременном соблюдении следующих условий:</w:t>
      </w:r>
    </w:p>
    <w:p w:rsidR="004642C9" w:rsidRDefault="004642C9" w:rsidP="004642C9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имущество расположено в сельских населенных пунктах с численностью населения до 1 тысячи человек;</w:t>
      </w:r>
    </w:p>
    <w:p w:rsidR="004642C9" w:rsidRPr="00B17A6F" w:rsidRDefault="004642C9" w:rsidP="004642C9">
      <w:pPr>
        <w:ind w:right="-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имущество используется для размещения стационарных торговых объектов, в которых в течении налогового периода осуществляется </w:t>
      </w:r>
      <w:r>
        <w:rPr>
          <w:bCs/>
          <w:sz w:val="28"/>
          <w:szCs w:val="28"/>
        </w:rPr>
        <w:lastRenderedPageBreak/>
        <w:t>деятельность по розничной торговле, кроме торговли автотранспортными средствами и мотоциклами (ОКВЭД ОК 029-2014 (КДЕС</w:t>
      </w:r>
      <w:proofErr w:type="gramStart"/>
      <w:r>
        <w:rPr>
          <w:bCs/>
          <w:sz w:val="28"/>
          <w:szCs w:val="28"/>
        </w:rPr>
        <w:t xml:space="preserve"> Р</w:t>
      </w:r>
      <w:proofErr w:type="gramEnd"/>
      <w:r>
        <w:rPr>
          <w:bCs/>
          <w:sz w:val="28"/>
          <w:szCs w:val="28"/>
        </w:rPr>
        <w:t>ед.2), класс 47).».</w:t>
      </w:r>
    </w:p>
    <w:p w:rsidR="004642C9" w:rsidRPr="006618B7" w:rsidRDefault="004642C9" w:rsidP="004642C9">
      <w:pPr>
        <w:ind w:firstLine="709"/>
        <w:jc w:val="both"/>
        <w:rPr>
          <w:bCs/>
          <w:sz w:val="28"/>
          <w:szCs w:val="28"/>
        </w:rPr>
      </w:pPr>
      <w:r w:rsidRPr="006618B7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в газете «Приосколье» и распространяется на правоотношения, возникшие с 01 января 2022 г</w:t>
      </w:r>
      <w:r w:rsidRPr="006618B7">
        <w:rPr>
          <w:sz w:val="28"/>
          <w:szCs w:val="28"/>
        </w:rPr>
        <w:t>.</w:t>
      </w:r>
    </w:p>
    <w:p w:rsidR="004642C9" w:rsidRPr="006C564D" w:rsidRDefault="004642C9" w:rsidP="004642C9">
      <w:pPr>
        <w:tabs>
          <w:tab w:val="center" w:pos="4677"/>
          <w:tab w:val="left" w:pos="70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618B7">
        <w:rPr>
          <w:sz w:val="28"/>
          <w:szCs w:val="28"/>
        </w:rPr>
        <w:t xml:space="preserve">3. </w:t>
      </w:r>
      <w:r w:rsidRPr="000938D8">
        <w:rPr>
          <w:sz w:val="28"/>
          <w:szCs w:val="28"/>
        </w:rPr>
        <w:t xml:space="preserve">Обнародовать настоящее </w:t>
      </w:r>
      <w:r>
        <w:rPr>
          <w:sz w:val="28"/>
          <w:szCs w:val="28"/>
        </w:rPr>
        <w:t>решение</w:t>
      </w:r>
      <w:r w:rsidRPr="000938D8">
        <w:rPr>
          <w:sz w:val="28"/>
          <w:szCs w:val="28"/>
        </w:rPr>
        <w:t xml:space="preserve"> в порядке, предусмотренном Уставом </w:t>
      </w:r>
      <w:r>
        <w:rPr>
          <w:sz w:val="28"/>
          <w:szCs w:val="28"/>
        </w:rPr>
        <w:t>Малотроицкого</w:t>
      </w:r>
      <w:r w:rsidRPr="0080490F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>
        <w:rPr>
          <w:sz w:val="28"/>
          <w:szCs w:val="28"/>
        </w:rPr>
        <w:t>Малотроицкого</w:t>
      </w:r>
      <w:r w:rsidRPr="000938D8">
        <w:rPr>
          <w:sz w:val="28"/>
          <w:szCs w:val="28"/>
        </w:rPr>
        <w:t xml:space="preserve"> сельского поселения Чернянского района Белгородской области в сети Интернет </w:t>
      </w:r>
      <w:r>
        <w:rPr>
          <w:sz w:val="28"/>
          <w:szCs w:val="28"/>
        </w:rPr>
        <w:t>(</w:t>
      </w:r>
      <w:r w:rsidRPr="009236F8">
        <w:rPr>
          <w:sz w:val="28"/>
          <w:szCs w:val="28"/>
        </w:rPr>
        <w:t>адрес сайта</w:t>
      </w:r>
      <w:r w:rsidRPr="009236F8">
        <w:rPr>
          <w:b/>
          <w:bCs/>
        </w:rPr>
        <w:t xml:space="preserve">: </w:t>
      </w:r>
      <w:r w:rsidRPr="009236F8">
        <w:rPr>
          <w:bCs/>
          <w:sz w:val="28"/>
          <w:szCs w:val="28"/>
          <w:shd w:val="clear" w:color="auto" w:fill="FFFFFF"/>
        </w:rPr>
        <w:t>https://malotroiczkoe-r31.gosweb.gosuslugi.ru</w:t>
      </w:r>
      <w:r w:rsidRPr="0080490F">
        <w:rPr>
          <w:sz w:val="28"/>
          <w:szCs w:val="28"/>
        </w:rPr>
        <w:t>)</w:t>
      </w:r>
      <w:r>
        <w:rPr>
          <w:sz w:val="28"/>
          <w:szCs w:val="28"/>
        </w:rPr>
        <w:t xml:space="preserve"> и в газете «Приосколье». </w:t>
      </w:r>
    </w:p>
    <w:p w:rsidR="004642C9" w:rsidRDefault="004642C9" w:rsidP="004642C9">
      <w:pPr>
        <w:ind w:right="-108" w:firstLine="709"/>
        <w:jc w:val="both"/>
        <w:rPr>
          <w:sz w:val="28"/>
          <w:szCs w:val="28"/>
        </w:rPr>
      </w:pPr>
      <w:r w:rsidRPr="006618B7">
        <w:rPr>
          <w:sz w:val="28"/>
          <w:szCs w:val="28"/>
        </w:rPr>
        <w:t xml:space="preserve">4. </w:t>
      </w:r>
      <w:proofErr w:type="gramStart"/>
      <w:r w:rsidRPr="006618B7">
        <w:rPr>
          <w:sz w:val="28"/>
          <w:szCs w:val="28"/>
        </w:rPr>
        <w:t>Контроль за</w:t>
      </w:r>
      <w:proofErr w:type="gramEnd"/>
      <w:r w:rsidRPr="006618B7">
        <w:rPr>
          <w:sz w:val="28"/>
          <w:szCs w:val="28"/>
        </w:rPr>
        <w:t xml:space="preserve"> выполнением настоящего решения </w:t>
      </w:r>
      <w:r>
        <w:rPr>
          <w:sz w:val="28"/>
          <w:szCs w:val="28"/>
        </w:rPr>
        <w:t>оставляю за собой.</w:t>
      </w:r>
    </w:p>
    <w:p w:rsidR="004642C9" w:rsidRDefault="004642C9" w:rsidP="004642C9">
      <w:pPr>
        <w:pStyle w:val="1"/>
        <w:rPr>
          <w:b/>
          <w:sz w:val="28"/>
          <w:szCs w:val="28"/>
        </w:rPr>
      </w:pPr>
    </w:p>
    <w:p w:rsidR="004642C9" w:rsidRDefault="004642C9" w:rsidP="004642C9"/>
    <w:p w:rsidR="004642C9" w:rsidRDefault="004642C9" w:rsidP="004642C9">
      <w:pPr>
        <w:pStyle w:val="Heading1"/>
        <w:tabs>
          <w:tab w:val="left" w:pos="993"/>
          <w:tab w:val="num" w:pos="1560"/>
          <w:tab w:val="left" w:pos="6804"/>
        </w:tabs>
        <w:spacing w:before="0" w:after="0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Малотроицкого</w:t>
      </w:r>
    </w:p>
    <w:p w:rsidR="004642C9" w:rsidRDefault="004642C9" w:rsidP="004642C9">
      <w:pPr>
        <w:tabs>
          <w:tab w:val="left" w:pos="6804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сельского     поселения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 xml:space="preserve">          Н.В. Мухин</w:t>
      </w:r>
    </w:p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C9"/>
    <w:rsid w:val="004642C9"/>
    <w:rsid w:val="00AB2518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42C9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2C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4642C9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Heading1">
    <w:name w:val="Heading 1"/>
    <w:basedOn w:val="a"/>
    <w:next w:val="a"/>
    <w:qFormat/>
    <w:rsid w:val="004642C9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/>
      <w:outlineLvl w:val="0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2022-08-02T08:21:00Z</dcterms:created>
  <dcterms:modified xsi:type="dcterms:W3CDTF">2022-08-02T08:22:00Z</dcterms:modified>
</cp:coreProperties>
</file>